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7FA54" w14:textId="77777777" w:rsidR="00446568" w:rsidRPr="00CF4856" w:rsidRDefault="00446568" w:rsidP="00117EAD">
      <w:pPr>
        <w:jc w:val="center"/>
        <w:rPr>
          <w:rFonts w:ascii="Arial Black" w:eastAsia="ヒラギノ角ゴ Pro W3" w:hAnsi="Arial Black" w:cs="Times New Roman"/>
          <w:color w:val="000000"/>
          <w:sz w:val="28"/>
          <w:szCs w:val="24"/>
        </w:rPr>
      </w:pPr>
      <w:r w:rsidRPr="00CF4856">
        <w:rPr>
          <w:rFonts w:ascii="Arial Black" w:eastAsia="ヒラギノ角ゴ Pro W3" w:hAnsi="Arial Black" w:cs="Times New Roman"/>
          <w:color w:val="000000"/>
          <w:sz w:val="28"/>
          <w:szCs w:val="24"/>
        </w:rPr>
        <w:t>R E P O R T  O F  I N V E S T I G A T I O N</w:t>
      </w:r>
    </w:p>
    <w:p w14:paraId="663B33E4" w14:textId="77777777" w:rsidR="00446568" w:rsidRPr="00CF4856" w:rsidRDefault="00446568" w:rsidP="00117EAD">
      <w:pPr>
        <w:rPr>
          <w:rFonts w:ascii="Times New Roman" w:eastAsia="ヒラギノ角ゴ Pro W3" w:hAnsi="Times New Roman" w:cs="Times New Roman"/>
          <w:color w:val="000000"/>
          <w:sz w:val="32"/>
          <w:szCs w:val="24"/>
        </w:rPr>
      </w:pPr>
    </w:p>
    <w:tbl>
      <w:tblPr>
        <w:tblW w:w="0" w:type="auto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348"/>
        <w:gridCol w:w="5508"/>
      </w:tblGrid>
      <w:tr w:rsidR="00446568" w:rsidRPr="00CF4856" w14:paraId="7005B9C6" w14:textId="77777777" w:rsidTr="00F14D2C">
        <w:trPr>
          <w:cantSplit/>
          <w:trHeight w:val="865"/>
        </w:trPr>
        <w:tc>
          <w:tcPr>
            <w:tcW w:w="3348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2A7B2" w14:textId="426CB087" w:rsidR="00446568" w:rsidRPr="00CF4856" w:rsidRDefault="00446568" w:rsidP="00117EAD">
            <w:pPr>
              <w:tabs>
                <w:tab w:val="left" w:pos="2008"/>
              </w:tabs>
              <w:rPr>
                <w:rFonts w:ascii="Times New Roman" w:eastAsia="ヒラギノ角ゴ Pro W3" w:hAnsi="Times New Roman" w:cs="Times New Roman"/>
                <w:color w:val="000000"/>
                <w:szCs w:val="24"/>
              </w:rPr>
            </w:pPr>
            <w:r w:rsidRPr="00CF4856">
              <w:rPr>
                <w:rFonts w:ascii="Times New Roman" w:eastAsia="ヒラギノ角ゴ Pro W3" w:hAnsi="Times New Roman" w:cs="Times New Roman"/>
                <w:color w:val="000000"/>
                <w:szCs w:val="24"/>
              </w:rPr>
              <w:t xml:space="preserve">     </w:t>
            </w:r>
            <w:r w:rsidR="00031B9F">
              <w:rPr>
                <w:rFonts w:ascii="Times New Roman" w:eastAsia="ヒラギノ角ゴ Pro W3" w:hAnsi="Times New Roman" w:cs="Times New Roman"/>
                <w:color w:val="000000"/>
                <w:szCs w:val="24"/>
              </w:rPr>
              <w:t xml:space="preserve">Agency </w:t>
            </w:r>
            <w:r w:rsidRPr="00CF4856">
              <w:rPr>
                <w:rFonts w:ascii="Times New Roman" w:eastAsia="ヒラギノ角ゴ Pro W3" w:hAnsi="Times New Roman" w:cs="Times New Roman"/>
                <w:color w:val="000000"/>
                <w:szCs w:val="24"/>
              </w:rPr>
              <w:t>File Number:</w:t>
            </w:r>
            <w:r w:rsidRPr="00CF4856">
              <w:rPr>
                <w:rFonts w:ascii="Times New Roman" w:eastAsia="ヒラギノ角ゴ Pro W3" w:hAnsi="Times New Roman" w:cs="Times New Roman"/>
                <w:color w:val="000000"/>
                <w:szCs w:val="24"/>
              </w:rPr>
              <w:tab/>
            </w:r>
          </w:p>
          <w:p w14:paraId="0028006E" w14:textId="77777777" w:rsidR="00446568" w:rsidRPr="00CF4856" w:rsidRDefault="00446568" w:rsidP="00117EAD">
            <w:pPr>
              <w:rPr>
                <w:rFonts w:ascii="Lucida Grande" w:eastAsia="ヒラギノ角ゴ Pro W3" w:hAnsi="Lucida Grande" w:cs="Times New Roman"/>
                <w:color w:val="000000"/>
                <w:szCs w:val="24"/>
              </w:rPr>
            </w:pPr>
          </w:p>
        </w:tc>
        <w:tc>
          <w:tcPr>
            <w:tcW w:w="5508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5283F" w14:textId="37F02AE5" w:rsidR="00446568" w:rsidRPr="00CF4856" w:rsidRDefault="00911FC1" w:rsidP="00117EAD">
            <w:pPr>
              <w:rPr>
                <w:rFonts w:ascii="Times New Roman" w:eastAsia="ヒラギノ角ゴ Pro W3" w:hAnsi="Times New Roman" w:cs="Times New Roman"/>
                <w:color w:val="000000"/>
                <w:szCs w:val="24"/>
              </w:rPr>
            </w:pPr>
            <w:r w:rsidRPr="00911FC1">
              <w:rPr>
                <w:rFonts w:ascii="Times New Roman" w:eastAsia="ヒラギノ角ゴ Pro W3" w:hAnsi="Times New Roman" w:cs="Times New Roman"/>
                <w:color w:val="000000"/>
                <w:szCs w:val="24"/>
              </w:rPr>
              <w:t>[</w:t>
            </w:r>
            <w:r w:rsidR="00DD4794">
              <w:rPr>
                <w:rFonts w:ascii="Times New Roman" w:eastAsia="ヒラギノ角ゴ Pro W3" w:hAnsi="Times New Roman" w:cs="Times New Roman"/>
                <w:color w:val="000000"/>
                <w:szCs w:val="24"/>
              </w:rPr>
              <w:t>NOT OIG file number</w:t>
            </w:r>
            <w:r w:rsidRPr="00911FC1">
              <w:rPr>
                <w:rFonts w:ascii="Times New Roman" w:eastAsia="ヒラギノ角ゴ Pro W3" w:hAnsi="Times New Roman" w:cs="Times New Roman"/>
                <w:color w:val="000000"/>
                <w:szCs w:val="24"/>
              </w:rPr>
              <w:t>]</w:t>
            </w:r>
          </w:p>
        </w:tc>
      </w:tr>
      <w:tr w:rsidR="00446568" w:rsidRPr="00CF4856" w14:paraId="65E0B607" w14:textId="77777777" w:rsidTr="00F14D2C">
        <w:trPr>
          <w:cantSplit/>
          <w:trHeight w:val="865"/>
        </w:trPr>
        <w:tc>
          <w:tcPr>
            <w:tcW w:w="3348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4D4AD" w14:textId="77777777" w:rsidR="00446568" w:rsidRPr="00CF4856" w:rsidRDefault="00446568" w:rsidP="00117EAD">
            <w:pPr>
              <w:rPr>
                <w:rFonts w:ascii="Times New Roman" w:eastAsia="ヒラギノ角ゴ Pro W3" w:hAnsi="Times New Roman" w:cs="Times New Roman"/>
                <w:color w:val="000000"/>
                <w:szCs w:val="24"/>
              </w:rPr>
            </w:pPr>
            <w:r w:rsidRPr="00CF4856">
              <w:rPr>
                <w:rFonts w:ascii="Times New Roman" w:eastAsia="ヒラギノ角ゴ Pro W3" w:hAnsi="Times New Roman" w:cs="Times New Roman"/>
                <w:color w:val="000000"/>
                <w:szCs w:val="24"/>
              </w:rPr>
              <w:t xml:space="preserve">     Agency:</w:t>
            </w:r>
          </w:p>
          <w:p w14:paraId="024FC48C" w14:textId="77777777" w:rsidR="00446568" w:rsidRPr="00CF4856" w:rsidRDefault="00446568" w:rsidP="00117EAD">
            <w:pPr>
              <w:rPr>
                <w:rFonts w:ascii="Lucida Grande" w:eastAsia="ヒラギノ角ゴ Pro W3" w:hAnsi="Lucida Grande" w:cs="Times New Roman"/>
                <w:color w:val="000000"/>
                <w:szCs w:val="24"/>
              </w:rPr>
            </w:pPr>
          </w:p>
        </w:tc>
        <w:tc>
          <w:tcPr>
            <w:tcW w:w="5508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3DE37" w14:textId="77777777" w:rsidR="00446568" w:rsidRPr="00CF4856" w:rsidRDefault="001D575A" w:rsidP="00117EAD">
            <w:pPr>
              <w:rPr>
                <w:rFonts w:ascii="Times New Roman" w:eastAsia="ヒラギノ角ゴ Pro W3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Cs w:val="24"/>
              </w:rPr>
              <w:t>XXXXXXXXXXX</w:t>
            </w:r>
          </w:p>
        </w:tc>
      </w:tr>
      <w:tr w:rsidR="00825F9D" w:rsidRPr="00CF4856" w14:paraId="6C2059B9" w14:textId="77777777" w:rsidTr="00F14D2C">
        <w:trPr>
          <w:cantSplit/>
          <w:trHeight w:val="865"/>
        </w:trPr>
        <w:tc>
          <w:tcPr>
            <w:tcW w:w="3348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C17A9" w14:textId="0638718C" w:rsidR="00825F9D" w:rsidRPr="00CF4856" w:rsidRDefault="00825F9D" w:rsidP="00117EAD">
            <w:pPr>
              <w:ind w:firstLine="270"/>
              <w:rPr>
                <w:rFonts w:ascii="Times New Roman" w:eastAsia="ヒラギノ角ゴ Pro W3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Cs w:val="24"/>
              </w:rPr>
              <w:t>Investigator:</w:t>
            </w:r>
          </w:p>
        </w:tc>
        <w:tc>
          <w:tcPr>
            <w:tcW w:w="5508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49977" w14:textId="52CC6480" w:rsidR="00825F9D" w:rsidRDefault="00825F9D" w:rsidP="00117EAD">
            <w:pPr>
              <w:rPr>
                <w:rFonts w:ascii="Times New Roman" w:eastAsia="ヒラギノ角ゴ Pro W3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Cs w:val="24"/>
              </w:rPr>
              <w:t>XXXXXXXXXXX</w:t>
            </w:r>
          </w:p>
        </w:tc>
      </w:tr>
      <w:tr w:rsidR="00446568" w:rsidRPr="00CF4856" w14:paraId="19E5006F" w14:textId="77777777" w:rsidTr="00F14D2C">
        <w:trPr>
          <w:cantSplit/>
          <w:trHeight w:val="865"/>
        </w:trPr>
        <w:tc>
          <w:tcPr>
            <w:tcW w:w="3348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41769" w14:textId="08B5AB0A" w:rsidR="00446568" w:rsidRPr="00CF4856" w:rsidRDefault="00446568" w:rsidP="00117EAD">
            <w:pPr>
              <w:rPr>
                <w:rFonts w:ascii="Times New Roman" w:eastAsia="ヒラギノ角ゴ Pro W3" w:hAnsi="Times New Roman" w:cs="Times New Roman"/>
                <w:color w:val="000000"/>
                <w:szCs w:val="24"/>
              </w:rPr>
            </w:pPr>
            <w:r w:rsidRPr="00CF4856">
              <w:rPr>
                <w:rFonts w:ascii="Times New Roman" w:eastAsia="ヒラギノ角ゴ Pro W3" w:hAnsi="Times New Roman" w:cs="Times New Roman"/>
                <w:color w:val="000000"/>
                <w:szCs w:val="24"/>
              </w:rPr>
              <w:t xml:space="preserve">     Basis for Investigation:</w:t>
            </w:r>
          </w:p>
          <w:p w14:paraId="2FF3146D" w14:textId="77777777" w:rsidR="00446568" w:rsidRPr="00CF4856" w:rsidRDefault="00446568" w:rsidP="00117EAD">
            <w:pPr>
              <w:rPr>
                <w:rFonts w:ascii="Lucida Grande" w:eastAsia="ヒラギノ角ゴ Pro W3" w:hAnsi="Lucida Grande" w:cs="Times New Roman"/>
                <w:color w:val="000000"/>
                <w:szCs w:val="24"/>
              </w:rPr>
            </w:pPr>
          </w:p>
        </w:tc>
        <w:tc>
          <w:tcPr>
            <w:tcW w:w="5508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3680D" w14:textId="04538A16" w:rsidR="00446568" w:rsidRPr="00CF4856" w:rsidRDefault="00192AA0" w:rsidP="00117EAD">
            <w:pPr>
              <w:rPr>
                <w:rFonts w:ascii="Times New Roman" w:eastAsia="ヒラギノ角ゴ Pro W3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Cs w:val="24"/>
              </w:rPr>
              <w:t>[</w:t>
            </w:r>
            <w:r w:rsidR="00DD4794">
              <w:rPr>
                <w:rFonts w:ascii="Times New Roman" w:eastAsia="ヒラギノ角ゴ Pro W3" w:hAnsi="Times New Roman" w:cs="Times New Roman"/>
                <w:color w:val="000000"/>
                <w:szCs w:val="24"/>
              </w:rPr>
              <w:t>B</w:t>
            </w:r>
            <w:r>
              <w:rPr>
                <w:rFonts w:ascii="Times New Roman" w:eastAsia="ヒラギノ角ゴ Pro W3" w:hAnsi="Times New Roman" w:cs="Times New Roman"/>
                <w:color w:val="000000"/>
                <w:szCs w:val="24"/>
              </w:rPr>
              <w:t>rief description of initial complaint]</w:t>
            </w:r>
          </w:p>
          <w:p w14:paraId="4F9B7504" w14:textId="77777777" w:rsidR="00446568" w:rsidRPr="00CF4856" w:rsidRDefault="00446568" w:rsidP="00117EAD">
            <w:pPr>
              <w:rPr>
                <w:rFonts w:ascii="Lucida Grande" w:eastAsia="ヒラギノ角ゴ Pro W3" w:hAnsi="Lucida Grande" w:cs="Times New Roman"/>
                <w:color w:val="000000"/>
                <w:szCs w:val="24"/>
              </w:rPr>
            </w:pPr>
          </w:p>
        </w:tc>
      </w:tr>
      <w:tr w:rsidR="00446568" w:rsidRPr="00CF4856" w14:paraId="6221557E" w14:textId="77777777" w:rsidTr="00F14D2C">
        <w:trPr>
          <w:cantSplit/>
          <w:trHeight w:val="865"/>
        </w:trPr>
        <w:tc>
          <w:tcPr>
            <w:tcW w:w="3348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E5DF9" w14:textId="77777777" w:rsidR="00446568" w:rsidRPr="00CF4856" w:rsidRDefault="00446568" w:rsidP="00117EAD">
            <w:pPr>
              <w:rPr>
                <w:rFonts w:ascii="Times New Roman" w:eastAsia="ヒラギノ角ゴ Pro W3" w:hAnsi="Times New Roman" w:cs="Times New Roman"/>
                <w:color w:val="000000"/>
                <w:szCs w:val="24"/>
              </w:rPr>
            </w:pPr>
            <w:r w:rsidRPr="00CF4856">
              <w:rPr>
                <w:rFonts w:ascii="Times New Roman" w:eastAsia="ヒラギノ角ゴ Pro W3" w:hAnsi="Times New Roman" w:cs="Times New Roman"/>
                <w:color w:val="000000"/>
                <w:szCs w:val="24"/>
              </w:rPr>
              <w:t xml:space="preserve">     Date Opened:</w:t>
            </w:r>
          </w:p>
          <w:p w14:paraId="3677BD0D" w14:textId="77777777" w:rsidR="00446568" w:rsidRPr="00CF4856" w:rsidRDefault="00446568" w:rsidP="00117EAD">
            <w:pPr>
              <w:rPr>
                <w:rFonts w:ascii="Lucida Grande" w:eastAsia="ヒラギノ角ゴ Pro W3" w:hAnsi="Lucida Grande" w:cs="Times New Roman"/>
                <w:color w:val="000000"/>
                <w:szCs w:val="24"/>
              </w:rPr>
            </w:pPr>
          </w:p>
        </w:tc>
        <w:tc>
          <w:tcPr>
            <w:tcW w:w="5508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C59EA" w14:textId="77777777" w:rsidR="00446568" w:rsidRDefault="001D575A" w:rsidP="00117EAD">
            <w:pPr>
              <w:rPr>
                <w:rFonts w:ascii="Times New Roman" w:eastAsia="ヒラギノ角ゴ Pro W3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Cs w:val="24"/>
              </w:rPr>
              <w:t>XXXXXXXXXXX</w:t>
            </w:r>
          </w:p>
          <w:p w14:paraId="4B32422B" w14:textId="77777777" w:rsidR="00F8332E" w:rsidRPr="00CF4856" w:rsidRDefault="00F8332E" w:rsidP="00117EAD">
            <w:pPr>
              <w:rPr>
                <w:rFonts w:ascii="Times New Roman" w:eastAsia="ヒラギノ角ゴ Pro W3" w:hAnsi="Times New Roman" w:cs="Times New Roman"/>
                <w:color w:val="000000"/>
                <w:szCs w:val="24"/>
              </w:rPr>
            </w:pPr>
          </w:p>
        </w:tc>
      </w:tr>
      <w:tr w:rsidR="00446568" w:rsidRPr="00CF4856" w14:paraId="24A48700" w14:textId="77777777" w:rsidTr="00F14D2C">
        <w:trPr>
          <w:cantSplit/>
          <w:trHeight w:val="866"/>
        </w:trPr>
        <w:tc>
          <w:tcPr>
            <w:tcW w:w="3348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9B5DD" w14:textId="77777777" w:rsidR="00446568" w:rsidRPr="007F45A0" w:rsidRDefault="00446568" w:rsidP="00117EAD">
            <w:pPr>
              <w:rPr>
                <w:rFonts w:ascii="Times New Roman" w:eastAsia="ヒラギノ角ゴ Pro W3" w:hAnsi="Times New Roman" w:cs="Times New Roman"/>
                <w:color w:val="000000"/>
                <w:szCs w:val="24"/>
              </w:rPr>
            </w:pPr>
            <w:r w:rsidRPr="007F45A0">
              <w:rPr>
                <w:rFonts w:ascii="Times New Roman" w:eastAsia="ヒラギノ角ゴ Pro W3" w:hAnsi="Times New Roman" w:cs="Times New Roman"/>
                <w:color w:val="000000"/>
                <w:szCs w:val="24"/>
              </w:rPr>
              <w:t xml:space="preserve">     Date of Report:</w:t>
            </w:r>
          </w:p>
        </w:tc>
        <w:tc>
          <w:tcPr>
            <w:tcW w:w="5508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2B920" w14:textId="595034AF" w:rsidR="009C792E" w:rsidRPr="007F45A0" w:rsidRDefault="00117EAD" w:rsidP="00117EAD">
            <w:pPr>
              <w:rPr>
                <w:rFonts w:ascii="Times New Roman" w:eastAsia="ヒラギノ角ゴ Pro W3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Cs w:val="24"/>
              </w:rPr>
              <w:t>XXXXXXXXXXX [If extension was granted, note here]</w:t>
            </w:r>
          </w:p>
          <w:p w14:paraId="4924D24C" w14:textId="77777777" w:rsidR="003638B5" w:rsidRPr="007F45A0" w:rsidRDefault="003638B5" w:rsidP="00117EAD">
            <w:pPr>
              <w:rPr>
                <w:rFonts w:ascii="Times New Roman" w:eastAsia="ヒラギノ角ゴ Pro W3" w:hAnsi="Times New Roman" w:cs="Times New Roman"/>
                <w:color w:val="000000"/>
                <w:szCs w:val="24"/>
              </w:rPr>
            </w:pPr>
          </w:p>
        </w:tc>
      </w:tr>
      <w:tr w:rsidR="00BC0ED8" w:rsidRPr="00CF4856" w14:paraId="0B34D7A2" w14:textId="77777777" w:rsidTr="00F14D2C">
        <w:trPr>
          <w:cantSplit/>
          <w:trHeight w:val="866"/>
        </w:trPr>
        <w:tc>
          <w:tcPr>
            <w:tcW w:w="3348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BD939" w14:textId="77777777" w:rsidR="00BC0ED8" w:rsidRPr="00CF4856" w:rsidRDefault="00BC0ED8" w:rsidP="00117EAD">
            <w:pPr>
              <w:rPr>
                <w:rFonts w:ascii="Times New Roman" w:eastAsia="ヒラギノ角ゴ Pro W3" w:hAnsi="Times New Roman" w:cs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5508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951D3" w14:textId="77777777" w:rsidR="00BC0ED8" w:rsidRPr="00CF4856" w:rsidRDefault="00BC0ED8" w:rsidP="00117EAD">
            <w:pPr>
              <w:rPr>
                <w:rFonts w:ascii="Times New Roman" w:eastAsia="ヒラギノ角ゴ Pro W3" w:hAnsi="Times New Roman" w:cs="Times New Roman"/>
                <w:color w:val="000000"/>
                <w:szCs w:val="24"/>
                <w:highlight w:val="yellow"/>
              </w:rPr>
            </w:pPr>
          </w:p>
        </w:tc>
      </w:tr>
    </w:tbl>
    <w:p w14:paraId="05411C60" w14:textId="77777777" w:rsidR="00446568" w:rsidRPr="00CF4856" w:rsidRDefault="00446568" w:rsidP="00117EAD">
      <w:pPr>
        <w:rPr>
          <w:rFonts w:ascii="Times New Roman" w:eastAsia="ヒラギノ角ゴ Pro W3" w:hAnsi="Times New Roman" w:cs="Times New Roman"/>
          <w:color w:val="000000"/>
          <w:sz w:val="32"/>
          <w:szCs w:val="20"/>
          <w:highlight w:val="yellow"/>
        </w:rPr>
      </w:pPr>
    </w:p>
    <w:p w14:paraId="2DEA3D08" w14:textId="77777777" w:rsidR="00446568" w:rsidRPr="0021667F" w:rsidRDefault="00446568" w:rsidP="00117EAD">
      <w:pPr>
        <w:rPr>
          <w:rFonts w:ascii="Times New Roman" w:eastAsia="ヒラギノ角ゴ Pro W3" w:hAnsi="Times New Roman" w:cs="Times New Roman"/>
          <w:color w:val="000000"/>
          <w:szCs w:val="24"/>
        </w:rPr>
      </w:pPr>
    </w:p>
    <w:p w14:paraId="0E34318D" w14:textId="77777777" w:rsidR="00446568" w:rsidRPr="0021667F" w:rsidRDefault="00446568" w:rsidP="00117EAD">
      <w:pPr>
        <w:rPr>
          <w:rFonts w:ascii="Times New Roman" w:eastAsia="ヒラギノ角ゴ Pro W3" w:hAnsi="Times New Roman" w:cs="Times New Roman"/>
          <w:color w:val="000000"/>
          <w:szCs w:val="24"/>
        </w:rPr>
      </w:pPr>
    </w:p>
    <w:p w14:paraId="035DB94E" w14:textId="77777777" w:rsidR="00446568" w:rsidRDefault="00446568" w:rsidP="00117EAD">
      <w:pPr>
        <w:rPr>
          <w:rFonts w:ascii="Times New Roman" w:eastAsia="ヒラギノ角ゴ Pro W3" w:hAnsi="Times New Roman" w:cs="Times New Roman"/>
          <w:color w:val="000000"/>
          <w:szCs w:val="24"/>
        </w:rPr>
      </w:pPr>
    </w:p>
    <w:p w14:paraId="3D9A98F6" w14:textId="19A3E9D8" w:rsidR="004333C9" w:rsidRDefault="004333C9" w:rsidP="00117EAD">
      <w:pPr>
        <w:rPr>
          <w:rFonts w:ascii="Times New Roman" w:eastAsia="ヒラギノ角ゴ Pro W3" w:hAnsi="Times New Roman" w:cs="Times New Roman"/>
          <w:color w:val="000000"/>
          <w:szCs w:val="24"/>
        </w:rPr>
      </w:pPr>
    </w:p>
    <w:p w14:paraId="404EBB5E" w14:textId="2776CBF5" w:rsidR="000432E8" w:rsidRDefault="000432E8" w:rsidP="00117EAD">
      <w:pPr>
        <w:rPr>
          <w:rFonts w:ascii="Times New Roman" w:eastAsia="ヒラギノ角ゴ Pro W3" w:hAnsi="Times New Roman" w:cs="Times New Roman"/>
          <w:color w:val="000000"/>
          <w:szCs w:val="24"/>
        </w:rPr>
      </w:pPr>
    </w:p>
    <w:p w14:paraId="137B426F" w14:textId="7AB05A49" w:rsidR="000432E8" w:rsidRDefault="000432E8" w:rsidP="00117EAD">
      <w:pPr>
        <w:rPr>
          <w:rFonts w:ascii="Times New Roman" w:eastAsia="ヒラギノ角ゴ Pro W3" w:hAnsi="Times New Roman" w:cs="Times New Roman"/>
          <w:color w:val="000000"/>
          <w:szCs w:val="24"/>
        </w:rPr>
      </w:pPr>
    </w:p>
    <w:p w14:paraId="5A84AB0A" w14:textId="2EA276AD" w:rsidR="000432E8" w:rsidRDefault="000432E8" w:rsidP="00117EAD">
      <w:pPr>
        <w:rPr>
          <w:rFonts w:ascii="Times New Roman" w:eastAsia="ヒラギノ角ゴ Pro W3" w:hAnsi="Times New Roman" w:cs="Times New Roman"/>
          <w:color w:val="000000"/>
          <w:szCs w:val="24"/>
        </w:rPr>
      </w:pPr>
    </w:p>
    <w:p w14:paraId="29AF8EBC" w14:textId="4F038B80" w:rsidR="000432E8" w:rsidRDefault="000432E8" w:rsidP="00117EAD">
      <w:pPr>
        <w:rPr>
          <w:rFonts w:ascii="Times New Roman" w:eastAsia="ヒラギノ角ゴ Pro W3" w:hAnsi="Times New Roman" w:cs="Times New Roman"/>
          <w:color w:val="000000"/>
          <w:szCs w:val="24"/>
        </w:rPr>
      </w:pPr>
    </w:p>
    <w:p w14:paraId="560B9919" w14:textId="77777777" w:rsidR="000432E8" w:rsidRDefault="000432E8" w:rsidP="00117EAD">
      <w:pPr>
        <w:rPr>
          <w:rFonts w:ascii="Times New Roman" w:eastAsia="ヒラギノ角ゴ Pro W3" w:hAnsi="Times New Roman" w:cs="Times New Roman"/>
          <w:color w:val="000000"/>
          <w:szCs w:val="24"/>
        </w:rPr>
      </w:pPr>
    </w:p>
    <w:p w14:paraId="699AC511" w14:textId="14C5EF00" w:rsidR="00446568" w:rsidRPr="0021667F" w:rsidRDefault="00446568" w:rsidP="00117EAD">
      <w:pPr>
        <w:keepNext/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21667F">
        <w:rPr>
          <w:rFonts w:ascii="Times New Roman" w:eastAsia="Times New Roman" w:hAnsi="Times New Roman" w:cs="Times New Roman"/>
          <w:b/>
          <w:bCs/>
          <w:sz w:val="24"/>
          <w:szCs w:val="28"/>
        </w:rPr>
        <w:lastRenderedPageBreak/>
        <w:t>Report of</w:t>
      </w:r>
      <w:r w:rsidR="005A423A" w:rsidRPr="0021667F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Investigation</w:t>
      </w:r>
      <w:r w:rsidR="005A423A" w:rsidRPr="0021667F">
        <w:rPr>
          <w:rFonts w:ascii="Times New Roman" w:eastAsia="Times New Roman" w:hAnsi="Times New Roman" w:cs="Times New Roman"/>
          <w:b/>
          <w:bCs/>
          <w:sz w:val="24"/>
          <w:szCs w:val="28"/>
        </w:rPr>
        <w:tab/>
      </w:r>
      <w:r w:rsidR="005A423A" w:rsidRPr="0021667F">
        <w:rPr>
          <w:rFonts w:ascii="Times New Roman" w:eastAsia="Times New Roman" w:hAnsi="Times New Roman" w:cs="Times New Roman"/>
          <w:b/>
          <w:bCs/>
          <w:sz w:val="24"/>
          <w:szCs w:val="28"/>
        </w:rPr>
        <w:tab/>
      </w:r>
      <w:r w:rsidR="005A423A" w:rsidRPr="0021667F">
        <w:rPr>
          <w:rFonts w:ascii="Times New Roman" w:eastAsia="Times New Roman" w:hAnsi="Times New Roman" w:cs="Times New Roman"/>
          <w:b/>
          <w:bCs/>
          <w:sz w:val="24"/>
          <w:szCs w:val="28"/>
        </w:rPr>
        <w:tab/>
      </w:r>
      <w:r w:rsidR="005A423A" w:rsidRPr="0021667F">
        <w:rPr>
          <w:rFonts w:ascii="Times New Roman" w:eastAsia="Times New Roman" w:hAnsi="Times New Roman" w:cs="Times New Roman"/>
          <w:b/>
          <w:bCs/>
          <w:sz w:val="24"/>
          <w:szCs w:val="28"/>
        </w:rPr>
        <w:tab/>
      </w:r>
      <w:r w:rsidR="00825F9D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Agency </w:t>
      </w:r>
      <w:r w:rsidR="005A423A" w:rsidRPr="0021667F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File No.  </w:t>
      </w:r>
      <w:r w:rsidR="00B829A0" w:rsidRPr="00B829A0">
        <w:rPr>
          <w:rFonts w:ascii="Times New Roman" w:eastAsia="Times New Roman" w:hAnsi="Times New Roman" w:cs="Times New Roman"/>
          <w:b/>
          <w:bCs/>
          <w:sz w:val="24"/>
          <w:szCs w:val="28"/>
        </w:rPr>
        <w:t>[</w:t>
      </w:r>
      <w:r w:rsidR="00DD4794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NOT OIG </w:t>
      </w:r>
      <w:r w:rsidR="00B829A0" w:rsidRPr="00B829A0">
        <w:rPr>
          <w:rFonts w:ascii="Times New Roman" w:eastAsia="Times New Roman" w:hAnsi="Times New Roman" w:cs="Times New Roman"/>
          <w:b/>
          <w:bCs/>
          <w:sz w:val="24"/>
          <w:szCs w:val="28"/>
        </w:rPr>
        <w:t>number]</w:t>
      </w:r>
    </w:p>
    <w:p w14:paraId="718717AE" w14:textId="77777777" w:rsidR="00446568" w:rsidRPr="0021667F" w:rsidRDefault="00446568" w:rsidP="00117EAD">
      <w:pPr>
        <w:spacing w:after="0"/>
        <w:rPr>
          <w:rFonts w:ascii="Times New Roman" w:eastAsia="Times New Roman" w:hAnsi="Times New Roman" w:cs="Arial"/>
          <w:sz w:val="24"/>
          <w:szCs w:val="24"/>
        </w:rPr>
      </w:pPr>
    </w:p>
    <w:p w14:paraId="66A46DBD" w14:textId="77777777" w:rsidR="00446568" w:rsidRPr="0021667F" w:rsidRDefault="00446568" w:rsidP="00117EAD">
      <w:pPr>
        <w:spacing w:after="0"/>
        <w:rPr>
          <w:rFonts w:ascii="Times New Roman" w:eastAsia="Times New Roman" w:hAnsi="Times New Roman" w:cs="Arial"/>
          <w:sz w:val="24"/>
          <w:szCs w:val="24"/>
        </w:rPr>
      </w:pPr>
    </w:p>
    <w:p w14:paraId="4D12CB7E" w14:textId="77777777" w:rsidR="00446568" w:rsidRPr="0021667F" w:rsidRDefault="00446568" w:rsidP="00117EAD">
      <w:pPr>
        <w:spacing w:after="0"/>
        <w:rPr>
          <w:rFonts w:ascii="Times New Roman" w:eastAsia="Times New Roman" w:hAnsi="Times New Roman" w:cs="Arial"/>
          <w:b/>
          <w:bCs/>
          <w:sz w:val="24"/>
          <w:szCs w:val="24"/>
          <w:u w:val="single"/>
        </w:rPr>
      </w:pPr>
    </w:p>
    <w:p w14:paraId="651586D3" w14:textId="77777777" w:rsidR="00446568" w:rsidRPr="0021667F" w:rsidRDefault="00446568" w:rsidP="00117EA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  <w:r w:rsidRPr="0021667F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T A B L E  OF  C O N T E N T S</w:t>
      </w:r>
    </w:p>
    <w:p w14:paraId="1C6159B8" w14:textId="77777777" w:rsidR="00446568" w:rsidRPr="0021667F" w:rsidRDefault="00446568" w:rsidP="00117EAD">
      <w:pPr>
        <w:spacing w:after="0"/>
        <w:rPr>
          <w:rFonts w:ascii="Times New Roman" w:eastAsia="Times New Roman" w:hAnsi="Times New Roman" w:cs="Arial"/>
          <w:sz w:val="24"/>
        </w:rPr>
      </w:pPr>
    </w:p>
    <w:p w14:paraId="2C52EAC1" w14:textId="674259C9" w:rsidR="00446568" w:rsidRDefault="00446568" w:rsidP="00117EAD">
      <w:pPr>
        <w:keepNext/>
        <w:spacing w:after="0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0404C9C1" w14:textId="77777777" w:rsidR="0051639F" w:rsidRDefault="0051639F" w:rsidP="00117EAD">
      <w:pPr>
        <w:keepNext/>
        <w:spacing w:after="0"/>
        <w:ind w:left="1080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46BCAA35" w14:textId="77777777" w:rsidR="0051639F" w:rsidRPr="0003272D" w:rsidRDefault="0051639F" w:rsidP="00117EAD">
      <w:pPr>
        <w:keepNext/>
        <w:numPr>
          <w:ilvl w:val="0"/>
          <w:numId w:val="1"/>
        </w:numPr>
        <w:spacing w:after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Basis for the Investigation</w:t>
      </w:r>
      <w:r w:rsidRPr="0003272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</w:p>
    <w:p w14:paraId="4EDA9CD4" w14:textId="77777777" w:rsidR="00446568" w:rsidRPr="000826C7" w:rsidRDefault="00446568" w:rsidP="00117EAD">
      <w:pPr>
        <w:spacing w:after="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619917FA" w14:textId="77777777" w:rsidR="000F7F82" w:rsidRDefault="000F7F82" w:rsidP="00117EAD">
      <w:pPr>
        <w:pStyle w:val="ListParagraph"/>
        <w:numPr>
          <w:ilvl w:val="0"/>
          <w:numId w:val="1"/>
        </w:numPr>
        <w:tabs>
          <w:tab w:val="left" w:pos="7920"/>
          <w:tab w:val="left" w:pos="86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Actions Taken in Furtherance of the Investigation</w:t>
      </w:r>
    </w:p>
    <w:p w14:paraId="4939C7C2" w14:textId="77777777" w:rsidR="000F7F82" w:rsidRPr="000F7F82" w:rsidRDefault="000F7F82" w:rsidP="00117EAD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4BFFF6A2" w14:textId="3BAE3760" w:rsidR="00E52C38" w:rsidRDefault="00E52C38" w:rsidP="00117EAD">
      <w:pPr>
        <w:pStyle w:val="ListParagraph"/>
        <w:numPr>
          <w:ilvl w:val="1"/>
          <w:numId w:val="1"/>
        </w:numPr>
        <w:tabs>
          <w:tab w:val="left" w:pos="7920"/>
          <w:tab w:val="left" w:pos="86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Consideration of Interim Protective Measures</w:t>
      </w:r>
      <w:r w:rsidR="000F7F82">
        <w:rPr>
          <w:rFonts w:ascii="Times New Roman" w:eastAsia="Times New Roman" w:hAnsi="Times New Roman" w:cs="Times New Roman"/>
          <w:sz w:val="24"/>
          <w:szCs w:val="24"/>
        </w:rPr>
        <w:tab/>
        <w:t>X</w:t>
      </w:r>
    </w:p>
    <w:p w14:paraId="6FCA7396" w14:textId="77777777" w:rsidR="00E52C38" w:rsidRPr="00E52C38" w:rsidRDefault="00E52C38" w:rsidP="00117EAD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319D04B5" w14:textId="3D566626" w:rsidR="00E52C38" w:rsidRDefault="00E52C38" w:rsidP="00117EAD">
      <w:pPr>
        <w:pStyle w:val="ListParagraph"/>
        <w:numPr>
          <w:ilvl w:val="1"/>
          <w:numId w:val="1"/>
        </w:numPr>
        <w:tabs>
          <w:tab w:val="left" w:pos="7920"/>
          <w:tab w:val="left" w:pos="86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Scope of the Investigation (Allegations to be Investigated)</w:t>
      </w:r>
      <w:r w:rsidR="000F7F82">
        <w:rPr>
          <w:rFonts w:ascii="Times New Roman" w:eastAsia="Times New Roman" w:hAnsi="Times New Roman" w:cs="Times New Roman"/>
          <w:sz w:val="24"/>
          <w:szCs w:val="24"/>
        </w:rPr>
        <w:tab/>
        <w:t>X</w:t>
      </w:r>
    </w:p>
    <w:p w14:paraId="394D1641" w14:textId="77777777" w:rsidR="00E52C38" w:rsidRPr="00E52C38" w:rsidRDefault="00E52C38" w:rsidP="00117EAD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2EE243BB" w14:textId="1B9D9F63" w:rsidR="00E52C38" w:rsidRDefault="00E52C38" w:rsidP="00117EAD">
      <w:pPr>
        <w:pStyle w:val="ListParagraph"/>
        <w:numPr>
          <w:ilvl w:val="1"/>
          <w:numId w:val="1"/>
        </w:numPr>
        <w:tabs>
          <w:tab w:val="left" w:pos="7920"/>
          <w:tab w:val="left" w:pos="86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Initial Contact with the Complainant and Respondent</w:t>
      </w:r>
      <w:r w:rsidR="000F7F82">
        <w:rPr>
          <w:rFonts w:ascii="Times New Roman" w:eastAsia="Times New Roman" w:hAnsi="Times New Roman" w:cs="Times New Roman"/>
          <w:sz w:val="24"/>
          <w:szCs w:val="24"/>
        </w:rPr>
        <w:tab/>
        <w:t>X</w:t>
      </w:r>
    </w:p>
    <w:p w14:paraId="35A578B3" w14:textId="77777777" w:rsidR="00E52C38" w:rsidRPr="00E52C38" w:rsidRDefault="00E52C38" w:rsidP="00117EAD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0FD6EEB9" w14:textId="40AF6EF0" w:rsidR="00E52C38" w:rsidRDefault="00006F4E" w:rsidP="00117EAD">
      <w:pPr>
        <w:pStyle w:val="ListParagraph"/>
        <w:numPr>
          <w:ilvl w:val="1"/>
          <w:numId w:val="1"/>
        </w:numPr>
        <w:tabs>
          <w:tab w:val="left" w:pos="7920"/>
          <w:tab w:val="left" w:pos="86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3272D">
        <w:rPr>
          <w:rFonts w:ascii="Times New Roman" w:eastAsia="Times New Roman" w:hAnsi="Times New Roman" w:cs="Times New Roman"/>
          <w:sz w:val="24"/>
          <w:szCs w:val="24"/>
        </w:rPr>
        <w:t xml:space="preserve">Action Taken </w:t>
      </w:r>
      <w:r w:rsidR="00E52C38">
        <w:rPr>
          <w:rFonts w:ascii="Times New Roman" w:eastAsia="Times New Roman" w:hAnsi="Times New Roman" w:cs="Times New Roman"/>
          <w:sz w:val="24"/>
          <w:szCs w:val="24"/>
        </w:rPr>
        <w:t>to Obtain and Secure Evidence</w:t>
      </w:r>
      <w:r w:rsidR="000F7F82">
        <w:rPr>
          <w:rFonts w:ascii="Times New Roman" w:eastAsia="Times New Roman" w:hAnsi="Times New Roman" w:cs="Times New Roman"/>
          <w:sz w:val="24"/>
          <w:szCs w:val="24"/>
        </w:rPr>
        <w:tab/>
        <w:t>X</w:t>
      </w:r>
    </w:p>
    <w:p w14:paraId="4390DB31" w14:textId="77777777" w:rsidR="00E52C38" w:rsidRPr="00E52C38" w:rsidRDefault="00E52C38" w:rsidP="00117EAD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516C624A" w14:textId="77777777" w:rsidR="000F7F82" w:rsidRDefault="00E52C38" w:rsidP="00117EAD">
      <w:pPr>
        <w:pStyle w:val="ListParagraph"/>
        <w:numPr>
          <w:ilvl w:val="1"/>
          <w:numId w:val="1"/>
        </w:numPr>
        <w:tabs>
          <w:tab w:val="left" w:pos="7920"/>
          <w:tab w:val="left" w:pos="86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Interviews Conducted with Complainant, Witnesses and </w:t>
      </w:r>
    </w:p>
    <w:p w14:paraId="33BF483C" w14:textId="37C279DB" w:rsidR="00446568" w:rsidRPr="000F7F82" w:rsidRDefault="00E52C38" w:rsidP="00117EAD">
      <w:pPr>
        <w:tabs>
          <w:tab w:val="left" w:pos="7920"/>
          <w:tab w:val="left" w:pos="8640"/>
        </w:tabs>
        <w:spacing w:after="0"/>
        <w:ind w:left="1620" w:firstLine="450"/>
        <w:rPr>
          <w:rFonts w:ascii="Times New Roman" w:eastAsia="Times New Roman" w:hAnsi="Times New Roman" w:cs="Times New Roman"/>
          <w:sz w:val="24"/>
          <w:szCs w:val="24"/>
        </w:rPr>
      </w:pPr>
      <w:r w:rsidRPr="000F7F82">
        <w:rPr>
          <w:rFonts w:ascii="Times New Roman" w:eastAsia="Times New Roman" w:hAnsi="Times New Roman" w:cs="Times New Roman"/>
          <w:sz w:val="24"/>
          <w:szCs w:val="24"/>
        </w:rPr>
        <w:t>Respondent</w:t>
      </w:r>
      <w:r w:rsidR="00CC5420" w:rsidRPr="000F7F82">
        <w:rPr>
          <w:rFonts w:ascii="Times New Roman" w:eastAsia="Times New Roman" w:hAnsi="Times New Roman" w:cs="Times New Roman"/>
          <w:sz w:val="24"/>
          <w:szCs w:val="24"/>
        </w:rPr>
        <w:tab/>
      </w:r>
      <w:r w:rsidR="001D575A" w:rsidRPr="000F7F82">
        <w:rPr>
          <w:rFonts w:ascii="Times New Roman" w:eastAsia="Times New Roman" w:hAnsi="Times New Roman" w:cs="Times New Roman"/>
          <w:sz w:val="24"/>
          <w:szCs w:val="24"/>
        </w:rPr>
        <w:t>X</w:t>
      </w:r>
    </w:p>
    <w:p w14:paraId="4C42E9C2" w14:textId="77777777" w:rsidR="00446568" w:rsidRPr="0003272D" w:rsidRDefault="00446568" w:rsidP="00117EAD">
      <w:pPr>
        <w:tabs>
          <w:tab w:val="left" w:pos="1080"/>
          <w:tab w:val="left" w:pos="7920"/>
          <w:tab w:val="left" w:pos="86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57282EF" w14:textId="6156AA56" w:rsidR="00031B9F" w:rsidRDefault="00F423F0" w:rsidP="00117EAD">
      <w:pPr>
        <w:pStyle w:val="ListParagraph"/>
        <w:numPr>
          <w:ilvl w:val="0"/>
          <w:numId w:val="1"/>
        </w:numPr>
        <w:tabs>
          <w:tab w:val="left" w:pos="7920"/>
          <w:tab w:val="left" w:pos="86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Allegations, </w:t>
      </w:r>
      <w:r w:rsidR="000355EF" w:rsidRPr="0003272D">
        <w:rPr>
          <w:rFonts w:ascii="Times New Roman" w:eastAsia="Times New Roman" w:hAnsi="Times New Roman" w:cs="Times New Roman"/>
          <w:sz w:val="24"/>
          <w:szCs w:val="24"/>
        </w:rPr>
        <w:t>Findings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7A7D41">
        <w:rPr>
          <w:rFonts w:ascii="Times New Roman" w:eastAsia="Times New Roman" w:hAnsi="Times New Roman" w:cs="Times New Roman"/>
          <w:sz w:val="24"/>
          <w:szCs w:val="24"/>
        </w:rPr>
        <w:t>Conclusions</w:t>
      </w:r>
      <w:r w:rsidR="00031B9F">
        <w:rPr>
          <w:rFonts w:ascii="Times New Roman" w:eastAsia="Times New Roman" w:hAnsi="Times New Roman" w:cs="Times New Roman"/>
          <w:sz w:val="24"/>
          <w:szCs w:val="24"/>
        </w:rPr>
        <w:tab/>
        <w:t>X</w:t>
      </w:r>
    </w:p>
    <w:p w14:paraId="799DD532" w14:textId="77777777" w:rsidR="00031B9F" w:rsidRDefault="00031B9F" w:rsidP="00117EAD">
      <w:pPr>
        <w:pStyle w:val="ListParagraph"/>
        <w:tabs>
          <w:tab w:val="left" w:pos="7920"/>
          <w:tab w:val="left" w:pos="8640"/>
        </w:tabs>
        <w:spacing w:after="0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4BAB688A" w14:textId="11DCB12E" w:rsidR="000F7F82" w:rsidRDefault="00031B9F" w:rsidP="00117EAD">
      <w:pPr>
        <w:pStyle w:val="ListParagraph"/>
        <w:numPr>
          <w:ilvl w:val="0"/>
          <w:numId w:val="1"/>
        </w:numPr>
        <w:tabs>
          <w:tab w:val="left" w:pos="7920"/>
          <w:tab w:val="left" w:pos="86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Responses to Investigative Report</w:t>
      </w:r>
      <w:r w:rsidR="000F7F82">
        <w:rPr>
          <w:rFonts w:ascii="Times New Roman" w:eastAsia="Times New Roman" w:hAnsi="Times New Roman" w:cs="Times New Roman"/>
          <w:sz w:val="24"/>
          <w:szCs w:val="24"/>
        </w:rPr>
        <w:tab/>
        <w:t>X</w:t>
      </w:r>
    </w:p>
    <w:p w14:paraId="4E76D2C8" w14:textId="109870E5" w:rsidR="00446568" w:rsidRPr="0003272D" w:rsidRDefault="00D71256" w:rsidP="00117EAD">
      <w:pPr>
        <w:tabs>
          <w:tab w:val="left" w:pos="7920"/>
          <w:tab w:val="left" w:pos="86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A7D41">
        <w:rPr>
          <w:rFonts w:ascii="Times New Roman" w:eastAsia="Times New Roman" w:hAnsi="Times New Roman" w:cs="Times New Roman"/>
          <w:sz w:val="24"/>
          <w:szCs w:val="24"/>
        </w:rPr>
        <w:tab/>
      </w:r>
      <w:r w:rsidR="000826C7" w:rsidRPr="0003272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BA5FB08" w14:textId="54D18A3F" w:rsidR="007A7D41" w:rsidRPr="007A7D41" w:rsidRDefault="0003272D" w:rsidP="00117EAD">
      <w:pPr>
        <w:numPr>
          <w:ilvl w:val="0"/>
          <w:numId w:val="1"/>
        </w:numPr>
        <w:tabs>
          <w:tab w:val="left" w:pos="7920"/>
          <w:tab w:val="left" w:pos="86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3272D">
        <w:rPr>
          <w:rFonts w:ascii="Times New Roman" w:eastAsia="Times New Roman" w:hAnsi="Times New Roman" w:cs="Times New Roman"/>
          <w:sz w:val="24"/>
          <w:szCs w:val="24"/>
        </w:rPr>
        <w:t>Recommendations</w:t>
      </w:r>
      <w:r w:rsidRPr="0003272D">
        <w:rPr>
          <w:rFonts w:ascii="Times New Roman" w:eastAsia="Times New Roman" w:hAnsi="Times New Roman" w:cs="Times New Roman"/>
          <w:sz w:val="24"/>
          <w:szCs w:val="24"/>
        </w:rPr>
        <w:tab/>
      </w:r>
      <w:r w:rsidR="001D575A">
        <w:rPr>
          <w:rFonts w:ascii="Times New Roman" w:eastAsia="Times New Roman" w:hAnsi="Times New Roman" w:cs="Times New Roman"/>
          <w:sz w:val="24"/>
          <w:szCs w:val="24"/>
        </w:rPr>
        <w:t>X</w:t>
      </w:r>
      <w:r w:rsidR="00377A60" w:rsidRPr="007A7D4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9B406FD" w14:textId="77777777" w:rsidR="007A7D41" w:rsidRPr="007A7D41" w:rsidRDefault="007A7D41" w:rsidP="00117EAD">
      <w:pPr>
        <w:tabs>
          <w:tab w:val="left" w:pos="7740"/>
          <w:tab w:val="left" w:pos="7920"/>
          <w:tab w:val="left" w:pos="86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A0C665E" w14:textId="3CFDAA2F" w:rsidR="007A7D41" w:rsidRDefault="007A7D41" w:rsidP="00117EAD">
      <w:pPr>
        <w:numPr>
          <w:ilvl w:val="0"/>
          <w:numId w:val="1"/>
        </w:numPr>
        <w:tabs>
          <w:tab w:val="left" w:pos="7740"/>
          <w:tab w:val="left" w:pos="7920"/>
          <w:tab w:val="left" w:pos="86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Appendix A: Complainant’s Response to Investigative Report</w:t>
      </w:r>
    </w:p>
    <w:p w14:paraId="6A76A5F0" w14:textId="77777777" w:rsidR="007A7D41" w:rsidRPr="007A7D41" w:rsidRDefault="007A7D41" w:rsidP="00117EAD">
      <w:pPr>
        <w:tabs>
          <w:tab w:val="left" w:pos="7740"/>
          <w:tab w:val="left" w:pos="7920"/>
          <w:tab w:val="left" w:pos="86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71F6256" w14:textId="2BF51443" w:rsidR="007A7D41" w:rsidRPr="0003272D" w:rsidRDefault="007A7D41" w:rsidP="00117EAD">
      <w:pPr>
        <w:numPr>
          <w:ilvl w:val="0"/>
          <w:numId w:val="1"/>
        </w:numPr>
        <w:tabs>
          <w:tab w:val="left" w:pos="7740"/>
          <w:tab w:val="left" w:pos="7920"/>
          <w:tab w:val="left" w:pos="86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Appendix B: Respondent’s Response to Investigative Report</w:t>
      </w:r>
    </w:p>
    <w:p w14:paraId="5E164210" w14:textId="77777777" w:rsidR="00446568" w:rsidRPr="00CF4856" w:rsidRDefault="00446568" w:rsidP="00117EAD">
      <w:pPr>
        <w:rPr>
          <w:rFonts w:ascii="Times New Roman" w:eastAsia="ヒラギノ角ゴ Pro W3" w:hAnsi="Times New Roman" w:cs="Times New Roman"/>
          <w:color w:val="000000"/>
          <w:sz w:val="24"/>
          <w:szCs w:val="24"/>
          <w:highlight w:val="yellow"/>
        </w:rPr>
      </w:pPr>
    </w:p>
    <w:p w14:paraId="16F1353C" w14:textId="77777777" w:rsidR="00446568" w:rsidRPr="00CF4856" w:rsidRDefault="00446568" w:rsidP="00117EAD">
      <w:pPr>
        <w:ind w:firstLine="720"/>
        <w:rPr>
          <w:rFonts w:ascii="Times New Roman" w:eastAsia="ヒラギノ角ゴ Pro W3" w:hAnsi="Times New Roman" w:cs="Times New Roman"/>
          <w:color w:val="000000"/>
          <w:sz w:val="24"/>
          <w:szCs w:val="24"/>
          <w:highlight w:val="yellow"/>
        </w:rPr>
      </w:pPr>
    </w:p>
    <w:p w14:paraId="12C4EE45" w14:textId="77777777" w:rsidR="00446568" w:rsidRPr="00CF4856" w:rsidRDefault="00446568" w:rsidP="00117EAD">
      <w:pPr>
        <w:rPr>
          <w:rFonts w:ascii="Times New Roman" w:eastAsia="ヒラギノ角ゴ Pro W3" w:hAnsi="Times New Roman" w:cs="Times New Roman"/>
          <w:color w:val="000000"/>
          <w:sz w:val="24"/>
          <w:szCs w:val="24"/>
          <w:highlight w:val="yellow"/>
        </w:rPr>
      </w:pPr>
    </w:p>
    <w:p w14:paraId="27F58D22" w14:textId="77777777" w:rsidR="00446568" w:rsidRPr="00CF4856" w:rsidRDefault="00446568" w:rsidP="00117EAD">
      <w:pPr>
        <w:rPr>
          <w:rFonts w:ascii="Times New Roman" w:eastAsia="ヒラギノ角ゴ Pro W3" w:hAnsi="Times New Roman" w:cs="Times New Roman"/>
          <w:color w:val="000000"/>
          <w:sz w:val="24"/>
          <w:szCs w:val="24"/>
          <w:highlight w:val="yellow"/>
        </w:rPr>
      </w:pPr>
    </w:p>
    <w:p w14:paraId="12341072" w14:textId="77777777" w:rsidR="00446568" w:rsidRPr="00CF4856" w:rsidRDefault="00446568" w:rsidP="00117EAD">
      <w:pPr>
        <w:rPr>
          <w:rFonts w:ascii="Lucida Grande" w:eastAsia="ヒラギノ角ゴ Pro W3" w:hAnsi="Lucida Grande" w:cs="Times New Roman"/>
          <w:color w:val="000000"/>
          <w:szCs w:val="24"/>
          <w:highlight w:val="yellow"/>
        </w:rPr>
      </w:pPr>
    </w:p>
    <w:p w14:paraId="726796A4" w14:textId="77777777" w:rsidR="00446568" w:rsidRPr="00CF4856" w:rsidRDefault="00446568" w:rsidP="00117EAD">
      <w:pPr>
        <w:rPr>
          <w:rFonts w:ascii="Lucida Grande" w:eastAsia="ヒラギノ角ゴ Pro W3" w:hAnsi="Lucida Grande" w:cs="Times New Roman"/>
          <w:color w:val="000000"/>
          <w:szCs w:val="24"/>
          <w:highlight w:val="yellow"/>
        </w:rPr>
        <w:sectPr w:rsidR="00446568" w:rsidRPr="00CF4856" w:rsidSect="00F14D2C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433C5F3A" w14:textId="6C112301" w:rsidR="000F7F82" w:rsidRDefault="00B06F5B" w:rsidP="00117EAD">
      <w:pPr>
        <w:numPr>
          <w:ilvl w:val="0"/>
          <w:numId w:val="4"/>
        </w:numPr>
        <w:ind w:left="0"/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  <w:lastRenderedPageBreak/>
        <w:t>BASIS FOR THE INVESTIGATION</w:t>
      </w:r>
    </w:p>
    <w:p w14:paraId="6878D4DF" w14:textId="00C85E5B" w:rsidR="000F7F82" w:rsidRPr="000F7F82" w:rsidRDefault="000F4970" w:rsidP="00117EAD">
      <w:pPr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[</w:t>
      </w:r>
      <w:r w:rsidR="000F7F8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Provide a description of the initial complaint and any additional information obtained from interviewing the complainant.</w:t>
      </w:r>
      <w:r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]</w:t>
      </w:r>
    </w:p>
    <w:p w14:paraId="529FF1F8" w14:textId="46269A29" w:rsidR="00E77DEE" w:rsidRDefault="00E77DEE" w:rsidP="00117EAD">
      <w:pPr>
        <w:numPr>
          <w:ilvl w:val="0"/>
          <w:numId w:val="4"/>
        </w:numPr>
        <w:ind w:left="0"/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</w:pPr>
      <w:r w:rsidRPr="003C7207"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  <w:t>ACTION TAKEN IN FURTHERANCE OF THE INVESTIGATION</w:t>
      </w:r>
    </w:p>
    <w:p w14:paraId="62D14EFF" w14:textId="5E172A16" w:rsidR="000F7F82" w:rsidRPr="000F4970" w:rsidRDefault="000F7F82" w:rsidP="00117EAD">
      <w:pPr>
        <w:pStyle w:val="ListParagraph"/>
        <w:numPr>
          <w:ilvl w:val="1"/>
          <w:numId w:val="4"/>
        </w:numPr>
        <w:tabs>
          <w:tab w:val="left" w:pos="1080"/>
        </w:tabs>
        <w:spacing w:after="0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4970">
        <w:rPr>
          <w:rFonts w:ascii="Times New Roman" w:eastAsia="Times New Roman" w:hAnsi="Times New Roman" w:cs="Times New Roman"/>
          <w:b/>
          <w:sz w:val="24"/>
          <w:szCs w:val="24"/>
        </w:rPr>
        <w:t>Consideration of Interim Protective Measures</w:t>
      </w:r>
    </w:p>
    <w:p w14:paraId="4A1D0A61" w14:textId="12CEAA8D" w:rsidR="000F7F82" w:rsidRPr="00117EAD" w:rsidRDefault="000F4970" w:rsidP="00117EAD">
      <w:pPr>
        <w:tabs>
          <w:tab w:val="left" w:pos="1080"/>
          <w:tab w:val="left" w:pos="7920"/>
          <w:tab w:val="left" w:pos="8640"/>
        </w:tabs>
        <w:spacing w:after="0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7EAD">
        <w:rPr>
          <w:rFonts w:ascii="Times New Roman" w:eastAsia="Times New Roman" w:hAnsi="Times New Roman" w:cs="Times New Roman"/>
          <w:sz w:val="24"/>
          <w:szCs w:val="24"/>
        </w:rPr>
        <w:t>[</w:t>
      </w:r>
      <w:r w:rsidR="000F7F82" w:rsidRPr="00117EAD">
        <w:rPr>
          <w:rFonts w:ascii="Times New Roman" w:eastAsia="Times New Roman" w:hAnsi="Times New Roman" w:cs="Times New Roman"/>
          <w:sz w:val="24"/>
          <w:szCs w:val="24"/>
        </w:rPr>
        <w:t>Describe the consideration given to interim protective measures, any taken or not, and why.</w:t>
      </w:r>
      <w:r w:rsidRPr="00117EAD">
        <w:rPr>
          <w:rFonts w:ascii="Times New Roman" w:eastAsia="Times New Roman" w:hAnsi="Times New Roman" w:cs="Times New Roman"/>
          <w:sz w:val="24"/>
          <w:szCs w:val="24"/>
        </w:rPr>
        <w:t>]</w:t>
      </w:r>
      <w:r w:rsidR="000F7F82" w:rsidRPr="00117EAD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7240C92" w14:textId="77777777" w:rsidR="000F7F82" w:rsidRPr="000F7F82" w:rsidRDefault="000F7F82" w:rsidP="00117EAD">
      <w:pPr>
        <w:pStyle w:val="ListParagraph"/>
        <w:tabs>
          <w:tab w:val="left" w:pos="1080"/>
        </w:tabs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046895" w14:textId="77777777" w:rsidR="00117EAD" w:rsidRDefault="000F7F82" w:rsidP="00117EAD">
      <w:pPr>
        <w:pStyle w:val="ListParagraph"/>
        <w:numPr>
          <w:ilvl w:val="1"/>
          <w:numId w:val="4"/>
        </w:numPr>
        <w:tabs>
          <w:tab w:val="left" w:pos="1080"/>
          <w:tab w:val="left" w:pos="8640"/>
        </w:tabs>
        <w:spacing w:after="0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7F82">
        <w:rPr>
          <w:rFonts w:ascii="Times New Roman" w:eastAsia="Times New Roman" w:hAnsi="Times New Roman" w:cs="Times New Roman"/>
          <w:b/>
          <w:sz w:val="24"/>
          <w:szCs w:val="24"/>
        </w:rPr>
        <w:t>Scope of the Investigation (Allegations to be Investigated)</w:t>
      </w:r>
    </w:p>
    <w:p w14:paraId="63EA87A7" w14:textId="7DE4FCC3" w:rsidR="000F7F82" w:rsidRPr="00117EAD" w:rsidRDefault="000F4970" w:rsidP="00117EAD">
      <w:pPr>
        <w:pStyle w:val="ListParagraph"/>
        <w:tabs>
          <w:tab w:val="left" w:pos="1080"/>
          <w:tab w:val="left" w:pos="8640"/>
        </w:tabs>
        <w:spacing w:after="0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7EAD">
        <w:rPr>
          <w:rFonts w:ascii="Times New Roman" w:eastAsia="Times New Roman" w:hAnsi="Times New Roman" w:cs="Times New Roman"/>
          <w:sz w:val="24"/>
          <w:szCs w:val="24"/>
        </w:rPr>
        <w:t>[</w:t>
      </w:r>
      <w:r w:rsidR="000F7F82" w:rsidRPr="00117EAD">
        <w:rPr>
          <w:rFonts w:ascii="Times New Roman" w:eastAsia="Times New Roman" w:hAnsi="Times New Roman" w:cs="Times New Roman"/>
          <w:sz w:val="24"/>
          <w:szCs w:val="24"/>
        </w:rPr>
        <w:t>Identify the allegations to be investigated to avoid straying too far from the issue(s).</w:t>
      </w:r>
      <w:r w:rsidR="00825F9D" w:rsidRPr="00117EAD">
        <w:rPr>
          <w:rFonts w:ascii="Times New Roman" w:eastAsia="Times New Roman" w:hAnsi="Times New Roman" w:cs="Times New Roman"/>
          <w:sz w:val="24"/>
          <w:szCs w:val="24"/>
        </w:rPr>
        <w:t xml:space="preserve"> Also identify the witnesses to be interviewed.</w:t>
      </w:r>
      <w:r w:rsidRPr="00117EAD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1A49AAA5" w14:textId="77777777" w:rsidR="000F7F82" w:rsidRPr="000F7F82" w:rsidRDefault="000F7F82" w:rsidP="00117EAD">
      <w:pPr>
        <w:pStyle w:val="ListParagraph"/>
        <w:tabs>
          <w:tab w:val="left" w:pos="1080"/>
        </w:tabs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244945" w14:textId="50DDD64C" w:rsidR="000F7F82" w:rsidRPr="000F7F82" w:rsidRDefault="000F7F82" w:rsidP="00117EAD">
      <w:pPr>
        <w:pStyle w:val="ListParagraph"/>
        <w:numPr>
          <w:ilvl w:val="1"/>
          <w:numId w:val="4"/>
        </w:numPr>
        <w:tabs>
          <w:tab w:val="left" w:pos="1080"/>
          <w:tab w:val="left" w:pos="8640"/>
        </w:tabs>
        <w:spacing w:after="0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7F82">
        <w:rPr>
          <w:rFonts w:ascii="Times New Roman" w:eastAsia="Times New Roman" w:hAnsi="Times New Roman" w:cs="Times New Roman"/>
          <w:b/>
          <w:sz w:val="24"/>
          <w:szCs w:val="24"/>
        </w:rPr>
        <w:t>Initial Contact with the Complainant and Respondent</w:t>
      </w:r>
      <w:r w:rsidRPr="000F7F8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012CA31" w14:textId="05D93808" w:rsidR="000F7F82" w:rsidRPr="00117EAD" w:rsidRDefault="000F4970" w:rsidP="00117EAD">
      <w:pPr>
        <w:tabs>
          <w:tab w:val="left" w:pos="1080"/>
        </w:tabs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117EAD">
        <w:rPr>
          <w:rFonts w:ascii="Times New Roman" w:eastAsia="Times New Roman" w:hAnsi="Times New Roman" w:cs="Times New Roman"/>
          <w:sz w:val="24"/>
          <w:szCs w:val="24"/>
        </w:rPr>
        <w:t>[</w:t>
      </w:r>
      <w:r w:rsidR="000F7F82" w:rsidRPr="00117EAD">
        <w:rPr>
          <w:rFonts w:ascii="Times New Roman" w:eastAsia="Times New Roman" w:hAnsi="Times New Roman" w:cs="Times New Roman"/>
          <w:sz w:val="24"/>
          <w:szCs w:val="24"/>
        </w:rPr>
        <w:t>Describe contact made with both the complainant and the respondent</w:t>
      </w:r>
      <w:r w:rsidR="00B37D80" w:rsidRPr="00117EAD">
        <w:rPr>
          <w:rFonts w:ascii="Times New Roman" w:eastAsia="Times New Roman" w:hAnsi="Times New Roman" w:cs="Times New Roman"/>
          <w:sz w:val="24"/>
          <w:szCs w:val="24"/>
        </w:rPr>
        <w:t>,</w:t>
      </w:r>
      <w:r w:rsidR="000F7F82" w:rsidRPr="00117EAD">
        <w:rPr>
          <w:rFonts w:ascii="Times New Roman" w:eastAsia="Times New Roman" w:hAnsi="Times New Roman" w:cs="Times New Roman"/>
          <w:sz w:val="24"/>
          <w:szCs w:val="24"/>
        </w:rPr>
        <w:t xml:space="preserve"> as well as the alleged victim if the complainant is a witness</w:t>
      </w:r>
      <w:r w:rsidR="00B37D80" w:rsidRPr="00117EAD">
        <w:rPr>
          <w:rFonts w:ascii="Times New Roman" w:eastAsia="Times New Roman" w:hAnsi="Times New Roman" w:cs="Times New Roman"/>
          <w:sz w:val="24"/>
          <w:szCs w:val="24"/>
        </w:rPr>
        <w:t>,</w:t>
      </w:r>
      <w:r w:rsidR="000F7F82" w:rsidRPr="00117EAD">
        <w:rPr>
          <w:rFonts w:ascii="Times New Roman" w:eastAsia="Times New Roman" w:hAnsi="Times New Roman" w:cs="Times New Roman"/>
          <w:sz w:val="24"/>
          <w:szCs w:val="24"/>
        </w:rPr>
        <w:t xml:space="preserve"> upon review of the initial complaint.</w:t>
      </w:r>
      <w:r w:rsidR="00825F9D" w:rsidRPr="00117EAD">
        <w:rPr>
          <w:rFonts w:ascii="Times New Roman" w:eastAsia="Times New Roman" w:hAnsi="Times New Roman" w:cs="Times New Roman"/>
          <w:sz w:val="24"/>
          <w:szCs w:val="24"/>
        </w:rPr>
        <w:t xml:space="preserve"> Note delivery of a copy of the Policy to the complainant and respondent and discussion with all parties about the Policy’s non-</w:t>
      </w:r>
      <w:r w:rsidR="006419DA" w:rsidRPr="00117EAD">
        <w:rPr>
          <w:rFonts w:ascii="Times New Roman" w:eastAsia="Times New Roman" w:hAnsi="Times New Roman" w:cs="Times New Roman"/>
          <w:sz w:val="24"/>
          <w:szCs w:val="24"/>
        </w:rPr>
        <w:t>retaliation</w:t>
      </w:r>
      <w:r w:rsidR="00825F9D" w:rsidRPr="00117EAD">
        <w:rPr>
          <w:rFonts w:ascii="Times New Roman" w:eastAsia="Times New Roman" w:hAnsi="Times New Roman" w:cs="Times New Roman"/>
          <w:sz w:val="24"/>
          <w:szCs w:val="24"/>
        </w:rPr>
        <w:t xml:space="preserve"> provision.</w:t>
      </w:r>
      <w:r w:rsidRPr="00117EAD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528EBB43" w14:textId="77777777" w:rsidR="00117EAD" w:rsidRDefault="000F7F82" w:rsidP="00117EAD">
      <w:pPr>
        <w:pStyle w:val="ListParagraph"/>
        <w:numPr>
          <w:ilvl w:val="1"/>
          <w:numId w:val="4"/>
        </w:numPr>
        <w:tabs>
          <w:tab w:val="left" w:pos="1080"/>
          <w:tab w:val="left" w:pos="8640"/>
        </w:tabs>
        <w:spacing w:after="0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7F82">
        <w:rPr>
          <w:rFonts w:ascii="Times New Roman" w:eastAsia="Times New Roman" w:hAnsi="Times New Roman" w:cs="Times New Roman"/>
          <w:b/>
          <w:sz w:val="24"/>
          <w:szCs w:val="24"/>
        </w:rPr>
        <w:t>Action Taken to Obtain and Secure Evidence</w:t>
      </w:r>
    </w:p>
    <w:p w14:paraId="19F6D6A6" w14:textId="12A0D7C1" w:rsidR="000F7F82" w:rsidRPr="00117EAD" w:rsidRDefault="000F4970" w:rsidP="00117EAD">
      <w:pPr>
        <w:pStyle w:val="ListParagraph"/>
        <w:tabs>
          <w:tab w:val="left" w:pos="1080"/>
          <w:tab w:val="left" w:pos="8640"/>
        </w:tabs>
        <w:spacing w:after="0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7EAD">
        <w:rPr>
          <w:rFonts w:ascii="Times New Roman" w:eastAsia="Times New Roman" w:hAnsi="Times New Roman" w:cs="Times New Roman"/>
          <w:sz w:val="24"/>
          <w:szCs w:val="24"/>
        </w:rPr>
        <w:t>[</w:t>
      </w:r>
      <w:r w:rsidR="000F7F82" w:rsidRPr="00117EAD">
        <w:rPr>
          <w:rFonts w:ascii="Times New Roman" w:eastAsia="Times New Roman" w:hAnsi="Times New Roman" w:cs="Times New Roman"/>
          <w:sz w:val="24"/>
          <w:szCs w:val="24"/>
        </w:rPr>
        <w:t>Describe steps taken to secure and/or obtain any evidence potentially relevant to the complaint or report, including such items as emails, text messages</w:t>
      </w:r>
      <w:r w:rsidR="00F2039A" w:rsidRPr="00117EAD">
        <w:rPr>
          <w:rFonts w:ascii="Times New Roman" w:eastAsia="Times New Roman" w:hAnsi="Times New Roman" w:cs="Times New Roman"/>
          <w:sz w:val="24"/>
          <w:szCs w:val="24"/>
        </w:rPr>
        <w:t>,</w:t>
      </w:r>
      <w:r w:rsidR="00917E9C" w:rsidRPr="00117EAD">
        <w:rPr>
          <w:rFonts w:ascii="Times New Roman" w:eastAsia="Times New Roman" w:hAnsi="Times New Roman" w:cs="Times New Roman"/>
          <w:sz w:val="24"/>
          <w:szCs w:val="24"/>
        </w:rPr>
        <w:t xml:space="preserve"> audio recordings, surveillance video</w:t>
      </w:r>
      <w:r w:rsidR="000F7F82" w:rsidRPr="00117EAD">
        <w:rPr>
          <w:rFonts w:ascii="Times New Roman" w:eastAsia="Times New Roman" w:hAnsi="Times New Roman" w:cs="Times New Roman"/>
          <w:sz w:val="24"/>
          <w:szCs w:val="24"/>
        </w:rPr>
        <w:t xml:space="preserve"> or other correspondence</w:t>
      </w:r>
      <w:r w:rsidR="00B37D80" w:rsidRPr="00117EAD">
        <w:rPr>
          <w:rFonts w:ascii="Times New Roman" w:eastAsia="Times New Roman" w:hAnsi="Times New Roman" w:cs="Times New Roman"/>
          <w:sz w:val="24"/>
          <w:szCs w:val="24"/>
        </w:rPr>
        <w:t>, etc.</w:t>
      </w:r>
      <w:r w:rsidRPr="00117EAD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5A70EA2B" w14:textId="67B1A912" w:rsidR="000F7F82" w:rsidRPr="000F7F82" w:rsidRDefault="000F7F82" w:rsidP="00117EAD">
      <w:pPr>
        <w:tabs>
          <w:tab w:val="left" w:pos="1080"/>
          <w:tab w:val="left" w:pos="7920"/>
          <w:tab w:val="left" w:pos="8640"/>
        </w:tabs>
        <w:spacing w:after="0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F38BFF" w14:textId="77777777" w:rsidR="00117EAD" w:rsidRDefault="000F7F82" w:rsidP="00117EAD">
      <w:pPr>
        <w:pStyle w:val="ListParagraph"/>
        <w:numPr>
          <w:ilvl w:val="1"/>
          <w:numId w:val="4"/>
        </w:numPr>
        <w:tabs>
          <w:tab w:val="left" w:pos="1080"/>
          <w:tab w:val="left" w:pos="8640"/>
        </w:tabs>
        <w:spacing w:after="0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7F82">
        <w:rPr>
          <w:rFonts w:ascii="Times New Roman" w:eastAsia="Times New Roman" w:hAnsi="Times New Roman" w:cs="Times New Roman"/>
          <w:b/>
          <w:sz w:val="24"/>
          <w:szCs w:val="24"/>
        </w:rPr>
        <w:t>Interviews Conducted with Complainant, Witnesses</w:t>
      </w:r>
      <w:r w:rsidR="00B37D80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0F7F82">
        <w:rPr>
          <w:rFonts w:ascii="Times New Roman" w:eastAsia="Times New Roman" w:hAnsi="Times New Roman" w:cs="Times New Roman"/>
          <w:b/>
          <w:sz w:val="24"/>
          <w:szCs w:val="24"/>
        </w:rPr>
        <w:t xml:space="preserve"> and Respondent</w:t>
      </w:r>
    </w:p>
    <w:p w14:paraId="7EA848EA" w14:textId="23283567" w:rsidR="00B37D80" w:rsidRPr="00117EAD" w:rsidRDefault="000F4970" w:rsidP="00117EAD">
      <w:pPr>
        <w:pStyle w:val="ListParagraph"/>
        <w:tabs>
          <w:tab w:val="left" w:pos="1080"/>
          <w:tab w:val="left" w:pos="8640"/>
        </w:tabs>
        <w:spacing w:after="0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7EAD">
        <w:rPr>
          <w:rFonts w:ascii="Times New Roman" w:eastAsia="Times New Roman" w:hAnsi="Times New Roman" w:cs="Times New Roman"/>
          <w:sz w:val="24"/>
          <w:szCs w:val="24"/>
        </w:rPr>
        <w:t>[</w:t>
      </w:r>
      <w:r w:rsidR="00B37D80" w:rsidRPr="00117EAD">
        <w:rPr>
          <w:rFonts w:ascii="Times New Roman" w:eastAsia="Times New Roman" w:hAnsi="Times New Roman" w:cs="Times New Roman"/>
          <w:sz w:val="24"/>
          <w:szCs w:val="24"/>
        </w:rPr>
        <w:t>Describe the relevant content of interviews conducted with the complainant, witnesses, and the respondent.</w:t>
      </w:r>
      <w:r w:rsidRPr="00117EAD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5D129FC4" w14:textId="3BF14612" w:rsidR="00E72121" w:rsidRPr="00E72121" w:rsidRDefault="000B6610" w:rsidP="00117EAD">
      <w:pPr>
        <w:numPr>
          <w:ilvl w:val="0"/>
          <w:numId w:val="4"/>
        </w:numPr>
        <w:tabs>
          <w:tab w:val="left" w:pos="720"/>
        </w:tabs>
        <w:spacing w:before="360"/>
        <w:ind w:left="0"/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  <w:t xml:space="preserve">ALLEGATIONS, FINDINGS AND </w:t>
      </w:r>
      <w:r w:rsidR="007A7D41"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  <w:t>CONCLUSIONS</w:t>
      </w:r>
    </w:p>
    <w:p w14:paraId="362FB1E1" w14:textId="086E8AC0" w:rsidR="001D575A" w:rsidRDefault="0013543F" w:rsidP="00117EAD">
      <w:pPr>
        <w:spacing w:after="0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  <w:t>Allegation</w:t>
      </w:r>
      <w:r w:rsidR="00411399"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  <w:t xml:space="preserve"> One</w:t>
      </w:r>
      <w:r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  <w:t xml:space="preserve">: </w:t>
      </w:r>
      <w:r w:rsidR="001D575A">
        <w:rPr>
          <w:rFonts w:ascii="Times New Roman" w:eastAsia="ヒラギノ角ゴ Pro W3" w:hAnsi="Times New Roman" w:cs="Times New Roman"/>
          <w:b/>
          <w:i/>
          <w:color w:val="000000"/>
          <w:sz w:val="24"/>
          <w:szCs w:val="24"/>
        </w:rPr>
        <w:t>XXXXX</w:t>
      </w:r>
      <w:r w:rsidR="004870E5" w:rsidRPr="002F2B71">
        <w:rPr>
          <w:rFonts w:ascii="Times New Roman" w:eastAsia="ヒラギノ角ゴ Pro W3" w:hAnsi="Times New Roman" w:cs="Times New Roman"/>
          <w:color w:val="000000"/>
          <w:sz w:val="24"/>
          <w:szCs w:val="24"/>
          <w:lang w:val="en"/>
        </w:rPr>
        <w:t xml:space="preserve"> </w:t>
      </w:r>
    </w:p>
    <w:p w14:paraId="5EC7D06A" w14:textId="3F57357B" w:rsidR="001D575A" w:rsidRDefault="000F4970" w:rsidP="00117EAD">
      <w:pPr>
        <w:spacing w:after="0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[</w:t>
      </w:r>
      <w:r w:rsidR="00B37D80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Describe your findings and identify the conclusion (</w:t>
      </w:r>
      <w:r w:rsidR="00234677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without </w:t>
      </w:r>
      <w:r w:rsidR="00B37D80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merit, exonerated, not sustained, sustained) for allegation one.</w:t>
      </w:r>
      <w:r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]</w:t>
      </w:r>
    </w:p>
    <w:p w14:paraId="32935DE2" w14:textId="77777777" w:rsidR="00F21A2C" w:rsidRDefault="00F21A2C" w:rsidP="00117EAD">
      <w:pPr>
        <w:spacing w:after="0"/>
        <w:ind w:left="360"/>
        <w:rPr>
          <w:rFonts w:ascii="Times New Roman" w:eastAsia="ヒラギノ角ゴ Pro W3" w:hAnsi="Times New Roman" w:cs="Times New Roman"/>
          <w:color w:val="000000"/>
          <w:sz w:val="24"/>
          <w:szCs w:val="24"/>
          <w:lang w:val="en"/>
        </w:rPr>
      </w:pPr>
    </w:p>
    <w:p w14:paraId="5A8565BE" w14:textId="2B280EAF" w:rsidR="00411399" w:rsidRDefault="00411399" w:rsidP="00117EAD">
      <w:pPr>
        <w:spacing w:after="0"/>
        <w:rPr>
          <w:rFonts w:ascii="Times New Roman" w:eastAsia="ヒラギノ角ゴ Pro W3" w:hAnsi="Times New Roman" w:cs="Times New Roman"/>
          <w:b/>
          <w:i/>
          <w:color w:val="000000"/>
          <w:sz w:val="24"/>
          <w:szCs w:val="24"/>
        </w:rPr>
      </w:pPr>
      <w:r w:rsidRPr="00FF3318"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  <w:t>Allegation Two</w:t>
      </w:r>
      <w:r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  <w:t xml:space="preserve">: </w:t>
      </w:r>
      <w:r w:rsidR="001D575A">
        <w:rPr>
          <w:rFonts w:ascii="Times New Roman" w:eastAsia="ヒラギノ角ゴ Pro W3" w:hAnsi="Times New Roman" w:cs="Times New Roman"/>
          <w:b/>
          <w:i/>
          <w:color w:val="000000"/>
          <w:sz w:val="24"/>
          <w:szCs w:val="24"/>
        </w:rPr>
        <w:t>XXXX</w:t>
      </w:r>
      <w:r w:rsidR="00450A36" w:rsidRPr="00411399">
        <w:rPr>
          <w:rFonts w:ascii="Times New Roman" w:eastAsia="ヒラギノ角ゴ Pro W3" w:hAnsi="Times New Roman" w:cs="Times New Roman"/>
          <w:b/>
          <w:i/>
          <w:color w:val="000000"/>
          <w:sz w:val="24"/>
          <w:szCs w:val="24"/>
        </w:rPr>
        <w:t xml:space="preserve">  </w:t>
      </w:r>
    </w:p>
    <w:p w14:paraId="2A4BABCE" w14:textId="3F233FAE" w:rsidR="00B37D80" w:rsidRDefault="000F4970" w:rsidP="00117EAD">
      <w:pPr>
        <w:spacing w:after="0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[</w:t>
      </w:r>
      <w:r w:rsidR="00B37D80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Describe your findings and identify the conclusion (</w:t>
      </w:r>
      <w:r w:rsidR="004565DE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without </w:t>
      </w:r>
      <w:r w:rsidR="00B37D80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merit, exonerated, not sustained, sustained) for allegation two.</w:t>
      </w:r>
      <w:r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]</w:t>
      </w:r>
    </w:p>
    <w:p w14:paraId="3AC81EA0" w14:textId="0FD23085" w:rsidR="00B37D80" w:rsidRDefault="00B37D80" w:rsidP="00117EAD">
      <w:pPr>
        <w:spacing w:after="0"/>
        <w:ind w:left="360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</w:p>
    <w:p w14:paraId="0D9C198D" w14:textId="77777777" w:rsidR="00117EAD" w:rsidRPr="00411399" w:rsidRDefault="00117EAD" w:rsidP="00117EAD">
      <w:pPr>
        <w:spacing w:after="0"/>
        <w:ind w:left="360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</w:p>
    <w:p w14:paraId="5A0189B1" w14:textId="1602C6E5" w:rsidR="00825F9D" w:rsidRDefault="00825F9D" w:rsidP="00117EAD">
      <w:pPr>
        <w:numPr>
          <w:ilvl w:val="0"/>
          <w:numId w:val="4"/>
        </w:numPr>
        <w:tabs>
          <w:tab w:val="left" w:pos="720"/>
        </w:tabs>
        <w:spacing w:before="360"/>
        <w:ind w:left="0"/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  <w:lastRenderedPageBreak/>
        <w:t>RESPONSES TO INVESTIGATIVE REPORT</w:t>
      </w:r>
    </w:p>
    <w:p w14:paraId="0394F9DD" w14:textId="730EC6BB" w:rsidR="00825F9D" w:rsidRPr="00825F9D" w:rsidRDefault="00825F9D" w:rsidP="00117EAD">
      <w:pPr>
        <w:tabs>
          <w:tab w:val="left" w:pos="720"/>
        </w:tabs>
        <w:spacing w:before="360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  <w:t>[</w:t>
      </w:r>
      <w:r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Describe the </w:t>
      </w:r>
      <w:r w:rsidR="00031B9F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consideration</w:t>
      </w:r>
      <w:r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of </w:t>
      </w:r>
      <w:r w:rsidR="00031B9F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responses received from both the complainant and respondent (attached in Appendix A and B) and whether any additional information provided therein warrants continuing the investigation or making modifications to the investigative report</w:t>
      </w:r>
      <w:r w:rsidR="00117EAD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. Note the date sent to the parties and the time for response.</w:t>
      </w:r>
      <w:r w:rsidR="00031B9F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]</w:t>
      </w:r>
    </w:p>
    <w:p w14:paraId="03CF90CA" w14:textId="120CCAF1" w:rsidR="00D71256" w:rsidRDefault="00D71256" w:rsidP="00117EAD">
      <w:pPr>
        <w:numPr>
          <w:ilvl w:val="0"/>
          <w:numId w:val="4"/>
        </w:numPr>
        <w:tabs>
          <w:tab w:val="left" w:pos="720"/>
        </w:tabs>
        <w:spacing w:before="360"/>
        <w:ind w:left="0"/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  <w:t>RECOMMENDATIONS</w:t>
      </w:r>
      <w:r w:rsidR="00117EAD"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  <w:t xml:space="preserve"> [OPTIONAL]</w:t>
      </w:r>
    </w:p>
    <w:p w14:paraId="4CF24EB4" w14:textId="1DE646E2" w:rsidR="00DD302B" w:rsidRPr="009B5931" w:rsidRDefault="001D575A" w:rsidP="00117EAD">
      <w:pPr>
        <w:numPr>
          <w:ilvl w:val="0"/>
          <w:numId w:val="15"/>
        </w:numPr>
        <w:spacing w:after="0"/>
        <w:ind w:left="1080"/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  <w:t>XXXX</w:t>
      </w:r>
      <w:r w:rsidR="00DD302B" w:rsidRPr="00F814D6"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  <w:t xml:space="preserve">.  </w:t>
      </w:r>
      <w:r w:rsidR="000F4970"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  <w:t>[</w:t>
      </w:r>
      <w:r w:rsidR="00031B9F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Elaborate on reason for r</w:t>
      </w:r>
      <w:r w:rsidR="00B37D80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ecommendation one about how to remediate the situation.</w:t>
      </w:r>
      <w:r w:rsidR="000F4970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]</w:t>
      </w:r>
    </w:p>
    <w:p w14:paraId="231BAE01" w14:textId="20FE8ACE" w:rsidR="009B5931" w:rsidRPr="00B37D80" w:rsidRDefault="009B5931" w:rsidP="00117EAD">
      <w:pPr>
        <w:numPr>
          <w:ilvl w:val="0"/>
          <w:numId w:val="15"/>
        </w:numPr>
        <w:spacing w:after="0"/>
        <w:ind w:left="1080"/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  <w:t>XXXX</w:t>
      </w:r>
      <w:r w:rsidRPr="00F814D6"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  <w:t xml:space="preserve">.  </w:t>
      </w:r>
      <w:r w:rsidR="000F4970"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  <w:t>[</w:t>
      </w:r>
      <w:r w:rsidR="00031B9F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Elaborate on reason for r</w:t>
      </w:r>
      <w:r w:rsidR="00B37D80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ecommendation </w:t>
      </w:r>
      <w:r w:rsidR="00825F9D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two</w:t>
      </w:r>
      <w:r w:rsidR="00B37D80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about how to remediate the situation.</w:t>
      </w:r>
      <w:r w:rsidR="000F4970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]</w:t>
      </w:r>
    </w:p>
    <w:p w14:paraId="61727114" w14:textId="77777777" w:rsidR="008F526B" w:rsidRPr="009855AE" w:rsidRDefault="008F526B" w:rsidP="00117EAD">
      <w:pPr>
        <w:ind w:right="288"/>
        <w:rPr>
          <w:rFonts w:ascii="Times New Roman" w:eastAsia="ヒラギノ角ゴ Pro W3" w:hAnsi="Times New Roman" w:cs="Times New Roman"/>
          <w:strike/>
          <w:color w:val="000000"/>
          <w:sz w:val="24"/>
          <w:szCs w:val="24"/>
        </w:rPr>
      </w:pPr>
    </w:p>
    <w:sectPr w:rsidR="008F526B" w:rsidRPr="009855AE" w:rsidSect="00F14D2C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82F01" w14:textId="77777777" w:rsidR="00082F96" w:rsidRDefault="00082F96" w:rsidP="00446568">
      <w:pPr>
        <w:spacing w:after="0" w:line="240" w:lineRule="auto"/>
      </w:pPr>
      <w:r>
        <w:separator/>
      </w:r>
    </w:p>
  </w:endnote>
  <w:endnote w:type="continuationSeparator" w:id="0">
    <w:p w14:paraId="2047FFE3" w14:textId="77777777" w:rsidR="00082F96" w:rsidRDefault="00082F96" w:rsidP="0044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9E6A4" w14:textId="77777777" w:rsidR="00742693" w:rsidRPr="007F45A0" w:rsidRDefault="00742693" w:rsidP="007F45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279494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02E9299E" w14:textId="77777777" w:rsidR="00742693" w:rsidRDefault="0074269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575A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45EE4174" w14:textId="77777777" w:rsidR="00742693" w:rsidRDefault="00742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DF509" w14:textId="77777777" w:rsidR="00082F96" w:rsidRDefault="00082F96" w:rsidP="00446568">
      <w:pPr>
        <w:spacing w:after="0" w:line="240" w:lineRule="auto"/>
      </w:pPr>
      <w:r>
        <w:separator/>
      </w:r>
    </w:p>
  </w:footnote>
  <w:footnote w:type="continuationSeparator" w:id="0">
    <w:p w14:paraId="10D8C174" w14:textId="77777777" w:rsidR="00082F96" w:rsidRDefault="00082F96" w:rsidP="00446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0F50" w14:textId="77777777" w:rsidR="00742693" w:rsidRDefault="007426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686A3" w14:textId="77777777" w:rsidR="00742693" w:rsidRDefault="007426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FDF11" w14:textId="77777777" w:rsidR="00742693" w:rsidRDefault="0074269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91D1E" w14:textId="77777777" w:rsidR="00742693" w:rsidRDefault="0074269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767D" w14:textId="77777777" w:rsidR="00742693" w:rsidRDefault="00742693" w:rsidP="00710C0A">
    <w:pPr>
      <w:pStyle w:val="Header"/>
    </w:pPr>
  </w:p>
  <w:p w14:paraId="4AC35DAB" w14:textId="77777777" w:rsidR="00742693" w:rsidRDefault="0074269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57934" w14:textId="77777777" w:rsidR="00742693" w:rsidRDefault="007426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D78A474"/>
    <w:lvl w:ilvl="0">
      <w:start w:val="1"/>
      <w:numFmt w:val="upperRoman"/>
      <w:lvlText w:val="%1."/>
      <w:lvlJc w:val="left"/>
      <w:pPr>
        <w:tabs>
          <w:tab w:val="num" w:pos="720"/>
        </w:tabs>
        <w:ind w:left="720" w:firstLine="0"/>
      </w:pPr>
      <w:rPr>
        <w:rFonts w:hint="default"/>
        <w:position w:val="0"/>
        <w:sz w:val="22"/>
      </w:rPr>
    </w:lvl>
    <w:lvl w:ilvl="1">
      <w:start w:val="1"/>
      <w:numFmt w:val="lowerLetter"/>
      <w:lvlText w:val="%2."/>
      <w:lvlJc w:val="left"/>
      <w:pPr>
        <w:ind w:left="0" w:firstLine="1440"/>
      </w:pPr>
      <w:rPr>
        <w:rFonts w:hint="default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position w:val="0"/>
        <w:sz w:val="22"/>
      </w:rPr>
    </w:lvl>
  </w:abstractNum>
  <w:abstractNum w:abstractNumId="1" w15:restartNumberingAfterBreak="0">
    <w:nsid w:val="02B344B2"/>
    <w:multiLevelType w:val="hybridMultilevel"/>
    <w:tmpl w:val="C0064F54"/>
    <w:lvl w:ilvl="0" w:tplc="6A500F3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FB1DF8"/>
    <w:multiLevelType w:val="hybridMultilevel"/>
    <w:tmpl w:val="FA540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0F397A"/>
    <w:multiLevelType w:val="multilevel"/>
    <w:tmpl w:val="6C86CBC2"/>
    <w:lvl w:ilvl="0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  <w:position w:val="0"/>
        <w:sz w:val="22"/>
      </w:rPr>
    </w:lvl>
    <w:lvl w:ilvl="1">
      <w:start w:val="1"/>
      <w:numFmt w:val="decimal"/>
      <w:lvlText w:val="%2."/>
      <w:lvlJc w:val="left"/>
      <w:pPr>
        <w:ind w:left="0" w:firstLine="1440"/>
      </w:pPr>
      <w:rPr>
        <w:rFonts w:hint="default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position w:val="0"/>
        <w:sz w:val="22"/>
      </w:rPr>
    </w:lvl>
  </w:abstractNum>
  <w:abstractNum w:abstractNumId="4" w15:restartNumberingAfterBreak="0">
    <w:nsid w:val="0F014FD1"/>
    <w:multiLevelType w:val="multilevel"/>
    <w:tmpl w:val="B4246060"/>
    <w:lvl w:ilvl="0">
      <w:start w:val="1"/>
      <w:numFmt w:val="upperRoman"/>
      <w:lvlText w:val="%1."/>
      <w:lvlJc w:val="left"/>
      <w:pPr>
        <w:tabs>
          <w:tab w:val="num" w:pos="720"/>
        </w:tabs>
        <w:ind w:left="720" w:firstLine="0"/>
      </w:pPr>
      <w:rPr>
        <w:rFonts w:hint="default"/>
        <w:position w:val="0"/>
        <w:sz w:val="22"/>
      </w:rPr>
    </w:lvl>
    <w:lvl w:ilvl="1">
      <w:start w:val="1"/>
      <w:numFmt w:val="decimal"/>
      <w:lvlText w:val="%2."/>
      <w:lvlJc w:val="left"/>
      <w:pPr>
        <w:ind w:left="0" w:firstLine="1440"/>
      </w:pPr>
      <w:rPr>
        <w:rFonts w:hint="default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position w:val="0"/>
        <w:sz w:val="22"/>
      </w:rPr>
    </w:lvl>
  </w:abstractNum>
  <w:abstractNum w:abstractNumId="5" w15:restartNumberingAfterBreak="0">
    <w:nsid w:val="12347BCE"/>
    <w:multiLevelType w:val="hybridMultilevel"/>
    <w:tmpl w:val="D73CAF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1154E6"/>
    <w:multiLevelType w:val="hybridMultilevel"/>
    <w:tmpl w:val="600057C4"/>
    <w:lvl w:ilvl="0" w:tplc="22CC311E">
      <w:start w:val="1"/>
      <w:numFmt w:val="decimal"/>
      <w:lvlText w:val="%1."/>
      <w:lvlJc w:val="left"/>
      <w:pPr>
        <w:ind w:left="720" w:hanging="360"/>
      </w:pPr>
      <w:rPr>
        <w:rFonts w:ascii="Times New Roman" w:eastAsia="ヒラギノ角ゴ Pro W3" w:hAnsi="Times New Roman"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60957"/>
    <w:multiLevelType w:val="hybridMultilevel"/>
    <w:tmpl w:val="647AF8F0"/>
    <w:lvl w:ilvl="0" w:tplc="300478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DC28768">
      <w:start w:val="1"/>
      <w:numFmt w:val="lowerLetter"/>
      <w:lvlText w:val="(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D30C07BC">
      <w:start w:val="2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231E4E"/>
    <w:multiLevelType w:val="hybridMultilevel"/>
    <w:tmpl w:val="85D00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A05C7"/>
    <w:multiLevelType w:val="hybridMultilevel"/>
    <w:tmpl w:val="C938FBC4"/>
    <w:lvl w:ilvl="0" w:tplc="1FB0F38A">
      <w:start w:val="1"/>
      <w:numFmt w:val="decimal"/>
      <w:lvlText w:val="%1."/>
      <w:lvlJc w:val="left"/>
      <w:pPr>
        <w:ind w:left="720" w:hanging="360"/>
      </w:pPr>
      <w:rPr>
        <w:rFonts w:ascii="Times New Roman" w:eastAsia="ヒラギノ角ゴ Pro W3" w:hAnsi="Times New Roman" w:cs="Times New Roman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33A53"/>
    <w:multiLevelType w:val="hybridMultilevel"/>
    <w:tmpl w:val="B88EC082"/>
    <w:lvl w:ilvl="0" w:tplc="C7103F26">
      <w:start w:val="1"/>
      <w:numFmt w:val="decimal"/>
      <w:lvlText w:val="%1."/>
      <w:lvlJc w:val="left"/>
      <w:pPr>
        <w:ind w:left="720" w:hanging="360"/>
      </w:pPr>
      <w:rPr>
        <w:rFonts w:ascii="Times New Roman" w:eastAsia="ヒラギノ角ゴ Pro W3" w:hAnsi="Times New Roman" w:cs="Times New Roman"/>
        <w:b w:val="0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F6D37"/>
    <w:multiLevelType w:val="hybridMultilevel"/>
    <w:tmpl w:val="5AAC0B68"/>
    <w:lvl w:ilvl="0" w:tplc="253CDC8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F74B16"/>
    <w:multiLevelType w:val="hybridMultilevel"/>
    <w:tmpl w:val="6FA8DD64"/>
    <w:lvl w:ilvl="0" w:tplc="22CC311E">
      <w:start w:val="1"/>
      <w:numFmt w:val="decimal"/>
      <w:lvlText w:val="%1."/>
      <w:lvlJc w:val="left"/>
      <w:pPr>
        <w:ind w:left="720" w:hanging="360"/>
      </w:pPr>
      <w:rPr>
        <w:rFonts w:ascii="Times New Roman" w:eastAsia="ヒラギノ角ゴ Pro W3" w:hAnsi="Times New Roman"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939D7"/>
    <w:multiLevelType w:val="hybridMultilevel"/>
    <w:tmpl w:val="C938FBC4"/>
    <w:lvl w:ilvl="0" w:tplc="1FB0F38A">
      <w:start w:val="1"/>
      <w:numFmt w:val="decimal"/>
      <w:lvlText w:val="%1."/>
      <w:lvlJc w:val="left"/>
      <w:pPr>
        <w:ind w:left="360" w:hanging="360"/>
      </w:pPr>
      <w:rPr>
        <w:rFonts w:ascii="Times New Roman" w:eastAsia="ヒラギノ角ゴ Pro W3" w:hAnsi="Times New Roman" w:cs="Times New Roman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DF0EF0"/>
    <w:multiLevelType w:val="multilevel"/>
    <w:tmpl w:val="591297DE"/>
    <w:lvl w:ilvl="0">
      <w:start w:val="1"/>
      <w:numFmt w:val="upperRoman"/>
      <w:lvlText w:val="%1."/>
      <w:lvlJc w:val="left"/>
      <w:pPr>
        <w:tabs>
          <w:tab w:val="num" w:pos="720"/>
        </w:tabs>
        <w:ind w:left="720" w:firstLine="0"/>
      </w:pPr>
      <w:rPr>
        <w:rFonts w:hint="default"/>
        <w:position w:val="0"/>
        <w:sz w:val="22"/>
      </w:rPr>
    </w:lvl>
    <w:lvl w:ilvl="1">
      <w:start w:val="1"/>
      <w:numFmt w:val="upperLetter"/>
      <w:lvlText w:val="%2."/>
      <w:lvlJc w:val="left"/>
      <w:pPr>
        <w:ind w:left="0" w:firstLine="1440"/>
      </w:pPr>
      <w:rPr>
        <w:rFonts w:hint="default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position w:val="0"/>
        <w:sz w:val="22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0"/>
  </w:num>
  <w:num w:numId="5">
    <w:abstractNumId w:val="10"/>
  </w:num>
  <w:num w:numId="6">
    <w:abstractNumId w:val="12"/>
  </w:num>
  <w:num w:numId="7">
    <w:abstractNumId w:val="14"/>
  </w:num>
  <w:num w:numId="8">
    <w:abstractNumId w:val="4"/>
  </w:num>
  <w:num w:numId="9">
    <w:abstractNumId w:val="3"/>
  </w:num>
  <w:num w:numId="10">
    <w:abstractNumId w:val="6"/>
  </w:num>
  <w:num w:numId="11">
    <w:abstractNumId w:val="5"/>
  </w:num>
  <w:num w:numId="12">
    <w:abstractNumId w:val="8"/>
  </w:num>
  <w:num w:numId="13">
    <w:abstractNumId w:val="2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6A"/>
    <w:rsid w:val="0000170D"/>
    <w:rsid w:val="000034DA"/>
    <w:rsid w:val="00003B93"/>
    <w:rsid w:val="000042A0"/>
    <w:rsid w:val="000048BB"/>
    <w:rsid w:val="000065EE"/>
    <w:rsid w:val="00006BFD"/>
    <w:rsid w:val="00006F4E"/>
    <w:rsid w:val="00013C73"/>
    <w:rsid w:val="0001577C"/>
    <w:rsid w:val="0002004D"/>
    <w:rsid w:val="000210A4"/>
    <w:rsid w:val="00023854"/>
    <w:rsid w:val="00025DC3"/>
    <w:rsid w:val="0002686E"/>
    <w:rsid w:val="000277A6"/>
    <w:rsid w:val="00027D42"/>
    <w:rsid w:val="0003073E"/>
    <w:rsid w:val="00031B9F"/>
    <w:rsid w:val="00031EF1"/>
    <w:rsid w:val="0003272D"/>
    <w:rsid w:val="000329AE"/>
    <w:rsid w:val="00034E49"/>
    <w:rsid w:val="000353FD"/>
    <w:rsid w:val="000355EF"/>
    <w:rsid w:val="0003564F"/>
    <w:rsid w:val="00036586"/>
    <w:rsid w:val="000409C1"/>
    <w:rsid w:val="000432E8"/>
    <w:rsid w:val="000435BE"/>
    <w:rsid w:val="000470A8"/>
    <w:rsid w:val="00047D41"/>
    <w:rsid w:val="00050FBD"/>
    <w:rsid w:val="000516C3"/>
    <w:rsid w:val="00051F24"/>
    <w:rsid w:val="00054084"/>
    <w:rsid w:val="00054B84"/>
    <w:rsid w:val="00056113"/>
    <w:rsid w:val="000614B5"/>
    <w:rsid w:val="00064042"/>
    <w:rsid w:val="000653F5"/>
    <w:rsid w:val="00065D26"/>
    <w:rsid w:val="00067D34"/>
    <w:rsid w:val="0007431D"/>
    <w:rsid w:val="00074F91"/>
    <w:rsid w:val="00080B36"/>
    <w:rsid w:val="000826C7"/>
    <w:rsid w:val="00082F96"/>
    <w:rsid w:val="000865E8"/>
    <w:rsid w:val="00087481"/>
    <w:rsid w:val="0009304A"/>
    <w:rsid w:val="00094842"/>
    <w:rsid w:val="000949A5"/>
    <w:rsid w:val="00097605"/>
    <w:rsid w:val="00097B3A"/>
    <w:rsid w:val="000A01DA"/>
    <w:rsid w:val="000A23ED"/>
    <w:rsid w:val="000A3A6A"/>
    <w:rsid w:val="000A526E"/>
    <w:rsid w:val="000A59A4"/>
    <w:rsid w:val="000A5AF3"/>
    <w:rsid w:val="000A7881"/>
    <w:rsid w:val="000B1BEA"/>
    <w:rsid w:val="000B46C3"/>
    <w:rsid w:val="000B6610"/>
    <w:rsid w:val="000B6707"/>
    <w:rsid w:val="000C086F"/>
    <w:rsid w:val="000C1E86"/>
    <w:rsid w:val="000D0C5A"/>
    <w:rsid w:val="000D0CBE"/>
    <w:rsid w:val="000D38F6"/>
    <w:rsid w:val="000D4E94"/>
    <w:rsid w:val="000D6AAD"/>
    <w:rsid w:val="000E1607"/>
    <w:rsid w:val="000E21E2"/>
    <w:rsid w:val="000E32B0"/>
    <w:rsid w:val="000E612A"/>
    <w:rsid w:val="000E6D26"/>
    <w:rsid w:val="000E7E4D"/>
    <w:rsid w:val="000F02F9"/>
    <w:rsid w:val="000F2158"/>
    <w:rsid w:val="000F34A3"/>
    <w:rsid w:val="000F3A2F"/>
    <w:rsid w:val="000F4970"/>
    <w:rsid w:val="000F7246"/>
    <w:rsid w:val="000F7738"/>
    <w:rsid w:val="000F7F82"/>
    <w:rsid w:val="000F7FC0"/>
    <w:rsid w:val="00102AC4"/>
    <w:rsid w:val="00104E84"/>
    <w:rsid w:val="00112C3D"/>
    <w:rsid w:val="00112ED9"/>
    <w:rsid w:val="00117EAD"/>
    <w:rsid w:val="00120F5F"/>
    <w:rsid w:val="001243B9"/>
    <w:rsid w:val="00125A6E"/>
    <w:rsid w:val="0012601D"/>
    <w:rsid w:val="00126D65"/>
    <w:rsid w:val="0012745C"/>
    <w:rsid w:val="00131333"/>
    <w:rsid w:val="0013237C"/>
    <w:rsid w:val="0013314E"/>
    <w:rsid w:val="00133AD0"/>
    <w:rsid w:val="00133CB6"/>
    <w:rsid w:val="00134069"/>
    <w:rsid w:val="00134E7D"/>
    <w:rsid w:val="0013543F"/>
    <w:rsid w:val="00135E8D"/>
    <w:rsid w:val="00136E16"/>
    <w:rsid w:val="00137DEE"/>
    <w:rsid w:val="00140538"/>
    <w:rsid w:val="00142B09"/>
    <w:rsid w:val="0014452B"/>
    <w:rsid w:val="001456C3"/>
    <w:rsid w:val="001507BD"/>
    <w:rsid w:val="0015221D"/>
    <w:rsid w:val="00152778"/>
    <w:rsid w:val="00152D4F"/>
    <w:rsid w:val="00154A35"/>
    <w:rsid w:val="001567EC"/>
    <w:rsid w:val="00156E34"/>
    <w:rsid w:val="0015739A"/>
    <w:rsid w:val="0015739B"/>
    <w:rsid w:val="00157E82"/>
    <w:rsid w:val="00160498"/>
    <w:rsid w:val="00160BCC"/>
    <w:rsid w:val="00161E2D"/>
    <w:rsid w:val="001628AD"/>
    <w:rsid w:val="00162B95"/>
    <w:rsid w:val="00162D0E"/>
    <w:rsid w:val="00165A20"/>
    <w:rsid w:val="00167943"/>
    <w:rsid w:val="00167EF7"/>
    <w:rsid w:val="001717E7"/>
    <w:rsid w:val="00171934"/>
    <w:rsid w:val="001747D2"/>
    <w:rsid w:val="00174EBB"/>
    <w:rsid w:val="00175206"/>
    <w:rsid w:val="00183AEA"/>
    <w:rsid w:val="00187316"/>
    <w:rsid w:val="00190360"/>
    <w:rsid w:val="00191531"/>
    <w:rsid w:val="00192AA0"/>
    <w:rsid w:val="00192CBB"/>
    <w:rsid w:val="00193A0C"/>
    <w:rsid w:val="00193A86"/>
    <w:rsid w:val="00193D20"/>
    <w:rsid w:val="00194E6B"/>
    <w:rsid w:val="00194FCE"/>
    <w:rsid w:val="00195A28"/>
    <w:rsid w:val="001A0850"/>
    <w:rsid w:val="001A0891"/>
    <w:rsid w:val="001A3C58"/>
    <w:rsid w:val="001A3F7B"/>
    <w:rsid w:val="001A5E30"/>
    <w:rsid w:val="001A6214"/>
    <w:rsid w:val="001B65A3"/>
    <w:rsid w:val="001C0FA4"/>
    <w:rsid w:val="001C1DE0"/>
    <w:rsid w:val="001C2FBC"/>
    <w:rsid w:val="001C3572"/>
    <w:rsid w:val="001C5C16"/>
    <w:rsid w:val="001C7106"/>
    <w:rsid w:val="001D2F52"/>
    <w:rsid w:val="001D575A"/>
    <w:rsid w:val="001E0A3D"/>
    <w:rsid w:val="001E1F97"/>
    <w:rsid w:val="001E41DF"/>
    <w:rsid w:val="001E6E70"/>
    <w:rsid w:val="001E7FFA"/>
    <w:rsid w:val="001F0186"/>
    <w:rsid w:val="001F179F"/>
    <w:rsid w:val="001F2C07"/>
    <w:rsid w:val="001F2F10"/>
    <w:rsid w:val="001F7003"/>
    <w:rsid w:val="0020195D"/>
    <w:rsid w:val="002025AA"/>
    <w:rsid w:val="0020306F"/>
    <w:rsid w:val="0020551E"/>
    <w:rsid w:val="00207AE0"/>
    <w:rsid w:val="002109B4"/>
    <w:rsid w:val="002112B6"/>
    <w:rsid w:val="00212D2E"/>
    <w:rsid w:val="00215190"/>
    <w:rsid w:val="002151A6"/>
    <w:rsid w:val="0021667F"/>
    <w:rsid w:val="00216AEF"/>
    <w:rsid w:val="002213B4"/>
    <w:rsid w:val="00221F83"/>
    <w:rsid w:val="00223564"/>
    <w:rsid w:val="00225535"/>
    <w:rsid w:val="00225874"/>
    <w:rsid w:val="00231A3C"/>
    <w:rsid w:val="00231A7D"/>
    <w:rsid w:val="00232205"/>
    <w:rsid w:val="002338D4"/>
    <w:rsid w:val="002343C2"/>
    <w:rsid w:val="00234677"/>
    <w:rsid w:val="002364CA"/>
    <w:rsid w:val="00236A58"/>
    <w:rsid w:val="0024070B"/>
    <w:rsid w:val="00242915"/>
    <w:rsid w:val="00245886"/>
    <w:rsid w:val="00246FCF"/>
    <w:rsid w:val="00247D55"/>
    <w:rsid w:val="00250C3D"/>
    <w:rsid w:val="00252A9F"/>
    <w:rsid w:val="0025423D"/>
    <w:rsid w:val="00261A0C"/>
    <w:rsid w:val="00261FA1"/>
    <w:rsid w:val="0026480E"/>
    <w:rsid w:val="0026498D"/>
    <w:rsid w:val="00264EEF"/>
    <w:rsid w:val="0026692D"/>
    <w:rsid w:val="00270D52"/>
    <w:rsid w:val="0027256A"/>
    <w:rsid w:val="002762BB"/>
    <w:rsid w:val="0027672F"/>
    <w:rsid w:val="00285650"/>
    <w:rsid w:val="0028614B"/>
    <w:rsid w:val="002867FB"/>
    <w:rsid w:val="00286A7C"/>
    <w:rsid w:val="002879A0"/>
    <w:rsid w:val="002914E1"/>
    <w:rsid w:val="00292168"/>
    <w:rsid w:val="0029332D"/>
    <w:rsid w:val="0029434A"/>
    <w:rsid w:val="00294AFA"/>
    <w:rsid w:val="002956A1"/>
    <w:rsid w:val="002961D1"/>
    <w:rsid w:val="002A398F"/>
    <w:rsid w:val="002A4911"/>
    <w:rsid w:val="002A6E54"/>
    <w:rsid w:val="002B0A92"/>
    <w:rsid w:val="002B2624"/>
    <w:rsid w:val="002B7FDE"/>
    <w:rsid w:val="002C38E0"/>
    <w:rsid w:val="002C4066"/>
    <w:rsid w:val="002C445C"/>
    <w:rsid w:val="002C5C3C"/>
    <w:rsid w:val="002D2C13"/>
    <w:rsid w:val="002D5C1B"/>
    <w:rsid w:val="002E0F83"/>
    <w:rsid w:val="002E1F27"/>
    <w:rsid w:val="002E25D2"/>
    <w:rsid w:val="002E2748"/>
    <w:rsid w:val="002E3214"/>
    <w:rsid w:val="002E3352"/>
    <w:rsid w:val="002F20D5"/>
    <w:rsid w:val="002F2B71"/>
    <w:rsid w:val="002F3108"/>
    <w:rsid w:val="003009B1"/>
    <w:rsid w:val="003014F9"/>
    <w:rsid w:val="00301855"/>
    <w:rsid w:val="00302BFC"/>
    <w:rsid w:val="00304FFC"/>
    <w:rsid w:val="00310D12"/>
    <w:rsid w:val="0031344B"/>
    <w:rsid w:val="00313F3D"/>
    <w:rsid w:val="0031417A"/>
    <w:rsid w:val="003146ED"/>
    <w:rsid w:val="00317095"/>
    <w:rsid w:val="003170DE"/>
    <w:rsid w:val="00317B19"/>
    <w:rsid w:val="003200C1"/>
    <w:rsid w:val="00320801"/>
    <w:rsid w:val="00320854"/>
    <w:rsid w:val="003221BB"/>
    <w:rsid w:val="003229D2"/>
    <w:rsid w:val="003248C7"/>
    <w:rsid w:val="00325E4B"/>
    <w:rsid w:val="003279A9"/>
    <w:rsid w:val="00330881"/>
    <w:rsid w:val="00335E1D"/>
    <w:rsid w:val="00336233"/>
    <w:rsid w:val="00340230"/>
    <w:rsid w:val="0034099B"/>
    <w:rsid w:val="00341424"/>
    <w:rsid w:val="00343DB8"/>
    <w:rsid w:val="00344052"/>
    <w:rsid w:val="00346E8A"/>
    <w:rsid w:val="00350526"/>
    <w:rsid w:val="003509FB"/>
    <w:rsid w:val="00351A7D"/>
    <w:rsid w:val="00351D45"/>
    <w:rsid w:val="003569C1"/>
    <w:rsid w:val="00360A76"/>
    <w:rsid w:val="003638B5"/>
    <w:rsid w:val="00364F7E"/>
    <w:rsid w:val="00366306"/>
    <w:rsid w:val="00366A06"/>
    <w:rsid w:val="003673FB"/>
    <w:rsid w:val="00367E85"/>
    <w:rsid w:val="0037025F"/>
    <w:rsid w:val="00370373"/>
    <w:rsid w:val="00372F8D"/>
    <w:rsid w:val="00374B17"/>
    <w:rsid w:val="00375BED"/>
    <w:rsid w:val="00376CA2"/>
    <w:rsid w:val="00377A60"/>
    <w:rsid w:val="00380C7C"/>
    <w:rsid w:val="00381050"/>
    <w:rsid w:val="00385D1B"/>
    <w:rsid w:val="00394F26"/>
    <w:rsid w:val="003A359F"/>
    <w:rsid w:val="003A4DB6"/>
    <w:rsid w:val="003A57C0"/>
    <w:rsid w:val="003A6862"/>
    <w:rsid w:val="003A785D"/>
    <w:rsid w:val="003B33AB"/>
    <w:rsid w:val="003B4989"/>
    <w:rsid w:val="003B6BD4"/>
    <w:rsid w:val="003B79A5"/>
    <w:rsid w:val="003C0563"/>
    <w:rsid w:val="003C0637"/>
    <w:rsid w:val="003C1100"/>
    <w:rsid w:val="003C124E"/>
    <w:rsid w:val="003C256E"/>
    <w:rsid w:val="003C2577"/>
    <w:rsid w:val="003C5E32"/>
    <w:rsid w:val="003C7207"/>
    <w:rsid w:val="003C7269"/>
    <w:rsid w:val="003C7E46"/>
    <w:rsid w:val="003D0C0E"/>
    <w:rsid w:val="003D6496"/>
    <w:rsid w:val="003D751D"/>
    <w:rsid w:val="003E232B"/>
    <w:rsid w:val="003E285E"/>
    <w:rsid w:val="003E4EC1"/>
    <w:rsid w:val="003E5B54"/>
    <w:rsid w:val="003E5FED"/>
    <w:rsid w:val="003E70E0"/>
    <w:rsid w:val="003F0F99"/>
    <w:rsid w:val="003F2F42"/>
    <w:rsid w:val="003F41AF"/>
    <w:rsid w:val="003F4B69"/>
    <w:rsid w:val="003F68BD"/>
    <w:rsid w:val="0040118A"/>
    <w:rsid w:val="004015A8"/>
    <w:rsid w:val="004016DF"/>
    <w:rsid w:val="00403984"/>
    <w:rsid w:val="00404CE4"/>
    <w:rsid w:val="004050E5"/>
    <w:rsid w:val="0040764B"/>
    <w:rsid w:val="0041101F"/>
    <w:rsid w:val="00411399"/>
    <w:rsid w:val="0041428E"/>
    <w:rsid w:val="00417ED7"/>
    <w:rsid w:val="00424524"/>
    <w:rsid w:val="00431E4C"/>
    <w:rsid w:val="00432700"/>
    <w:rsid w:val="00432C56"/>
    <w:rsid w:val="004333C9"/>
    <w:rsid w:val="00436355"/>
    <w:rsid w:val="00442285"/>
    <w:rsid w:val="00442399"/>
    <w:rsid w:val="00444934"/>
    <w:rsid w:val="00446411"/>
    <w:rsid w:val="00446568"/>
    <w:rsid w:val="00450A36"/>
    <w:rsid w:val="00450B8F"/>
    <w:rsid w:val="00452606"/>
    <w:rsid w:val="00454380"/>
    <w:rsid w:val="004565DE"/>
    <w:rsid w:val="00460252"/>
    <w:rsid w:val="004605A8"/>
    <w:rsid w:val="00462DF1"/>
    <w:rsid w:val="00463990"/>
    <w:rsid w:val="00463FC3"/>
    <w:rsid w:val="00466393"/>
    <w:rsid w:val="00470FEA"/>
    <w:rsid w:val="00472B50"/>
    <w:rsid w:val="0047378F"/>
    <w:rsid w:val="00474CA0"/>
    <w:rsid w:val="004762EA"/>
    <w:rsid w:val="004778FB"/>
    <w:rsid w:val="00480A59"/>
    <w:rsid w:val="00480F9D"/>
    <w:rsid w:val="00486376"/>
    <w:rsid w:val="004870E5"/>
    <w:rsid w:val="0049233C"/>
    <w:rsid w:val="004926A0"/>
    <w:rsid w:val="004A0D5A"/>
    <w:rsid w:val="004A2260"/>
    <w:rsid w:val="004A228D"/>
    <w:rsid w:val="004A409B"/>
    <w:rsid w:val="004A42BF"/>
    <w:rsid w:val="004A507C"/>
    <w:rsid w:val="004B3274"/>
    <w:rsid w:val="004B5657"/>
    <w:rsid w:val="004B7183"/>
    <w:rsid w:val="004B7D67"/>
    <w:rsid w:val="004B7F19"/>
    <w:rsid w:val="004C17D8"/>
    <w:rsid w:val="004C29B4"/>
    <w:rsid w:val="004D1CB6"/>
    <w:rsid w:val="004D30A0"/>
    <w:rsid w:val="004D41D8"/>
    <w:rsid w:val="004D64FC"/>
    <w:rsid w:val="004E1D88"/>
    <w:rsid w:val="004E39A4"/>
    <w:rsid w:val="004E56DB"/>
    <w:rsid w:val="004E6AC0"/>
    <w:rsid w:val="004E6CDC"/>
    <w:rsid w:val="004F0DC7"/>
    <w:rsid w:val="004F3287"/>
    <w:rsid w:val="004F4289"/>
    <w:rsid w:val="004F59FF"/>
    <w:rsid w:val="004F5B3D"/>
    <w:rsid w:val="004F660B"/>
    <w:rsid w:val="00503957"/>
    <w:rsid w:val="005043BD"/>
    <w:rsid w:val="00506BAA"/>
    <w:rsid w:val="00507910"/>
    <w:rsid w:val="00510A63"/>
    <w:rsid w:val="00513282"/>
    <w:rsid w:val="00513536"/>
    <w:rsid w:val="00515F02"/>
    <w:rsid w:val="0051630F"/>
    <w:rsid w:val="0051639F"/>
    <w:rsid w:val="00520D9B"/>
    <w:rsid w:val="00522CC3"/>
    <w:rsid w:val="00523CBE"/>
    <w:rsid w:val="00525E67"/>
    <w:rsid w:val="005276F3"/>
    <w:rsid w:val="00530367"/>
    <w:rsid w:val="0053090C"/>
    <w:rsid w:val="00531BE5"/>
    <w:rsid w:val="00540719"/>
    <w:rsid w:val="0054376A"/>
    <w:rsid w:val="00544D83"/>
    <w:rsid w:val="00545161"/>
    <w:rsid w:val="00547977"/>
    <w:rsid w:val="00550B92"/>
    <w:rsid w:val="0055153A"/>
    <w:rsid w:val="00553904"/>
    <w:rsid w:val="0056197B"/>
    <w:rsid w:val="00561A93"/>
    <w:rsid w:val="00561DA7"/>
    <w:rsid w:val="005621FB"/>
    <w:rsid w:val="00563C56"/>
    <w:rsid w:val="00564F64"/>
    <w:rsid w:val="005665F2"/>
    <w:rsid w:val="0056716C"/>
    <w:rsid w:val="005674D5"/>
    <w:rsid w:val="00567E08"/>
    <w:rsid w:val="00570029"/>
    <w:rsid w:val="005707EA"/>
    <w:rsid w:val="005734F4"/>
    <w:rsid w:val="005753E2"/>
    <w:rsid w:val="0057600E"/>
    <w:rsid w:val="005777EF"/>
    <w:rsid w:val="005800AC"/>
    <w:rsid w:val="005815CE"/>
    <w:rsid w:val="00581606"/>
    <w:rsid w:val="00582736"/>
    <w:rsid w:val="00584DD3"/>
    <w:rsid w:val="005915B8"/>
    <w:rsid w:val="005A35EA"/>
    <w:rsid w:val="005A3B25"/>
    <w:rsid w:val="005A423A"/>
    <w:rsid w:val="005A454B"/>
    <w:rsid w:val="005A56CD"/>
    <w:rsid w:val="005A6EBA"/>
    <w:rsid w:val="005B0E05"/>
    <w:rsid w:val="005B6B7E"/>
    <w:rsid w:val="005B7B29"/>
    <w:rsid w:val="005C5BAD"/>
    <w:rsid w:val="005C696F"/>
    <w:rsid w:val="005D2729"/>
    <w:rsid w:val="005D5106"/>
    <w:rsid w:val="005D5118"/>
    <w:rsid w:val="005D51FE"/>
    <w:rsid w:val="005E124D"/>
    <w:rsid w:val="005E1646"/>
    <w:rsid w:val="005E1E94"/>
    <w:rsid w:val="005E20B1"/>
    <w:rsid w:val="005E4E94"/>
    <w:rsid w:val="005E4F51"/>
    <w:rsid w:val="005E5390"/>
    <w:rsid w:val="005E6EFC"/>
    <w:rsid w:val="005F0D4D"/>
    <w:rsid w:val="005F18D2"/>
    <w:rsid w:val="005F2F64"/>
    <w:rsid w:val="005F661D"/>
    <w:rsid w:val="005F6B8C"/>
    <w:rsid w:val="005F6DF9"/>
    <w:rsid w:val="0060284A"/>
    <w:rsid w:val="00604E65"/>
    <w:rsid w:val="006100F9"/>
    <w:rsid w:val="00611D8A"/>
    <w:rsid w:val="0061267F"/>
    <w:rsid w:val="006129FF"/>
    <w:rsid w:val="00623D0C"/>
    <w:rsid w:val="00624CA1"/>
    <w:rsid w:val="0062648A"/>
    <w:rsid w:val="00627208"/>
    <w:rsid w:val="006304ED"/>
    <w:rsid w:val="006334A3"/>
    <w:rsid w:val="0063510A"/>
    <w:rsid w:val="00636276"/>
    <w:rsid w:val="00636DDB"/>
    <w:rsid w:val="00637040"/>
    <w:rsid w:val="00637E94"/>
    <w:rsid w:val="00640761"/>
    <w:rsid w:val="006419DA"/>
    <w:rsid w:val="00641F27"/>
    <w:rsid w:val="00642BEF"/>
    <w:rsid w:val="00647844"/>
    <w:rsid w:val="00654B04"/>
    <w:rsid w:val="006577E4"/>
    <w:rsid w:val="00662054"/>
    <w:rsid w:val="006622B1"/>
    <w:rsid w:val="0066592C"/>
    <w:rsid w:val="006716FA"/>
    <w:rsid w:val="00672AE2"/>
    <w:rsid w:val="006754E0"/>
    <w:rsid w:val="00680222"/>
    <w:rsid w:val="0068502D"/>
    <w:rsid w:val="00685080"/>
    <w:rsid w:val="00685195"/>
    <w:rsid w:val="006867AF"/>
    <w:rsid w:val="00686C77"/>
    <w:rsid w:val="0068732C"/>
    <w:rsid w:val="00687A6A"/>
    <w:rsid w:val="006953F3"/>
    <w:rsid w:val="00695868"/>
    <w:rsid w:val="0069676C"/>
    <w:rsid w:val="006A134E"/>
    <w:rsid w:val="006A2F49"/>
    <w:rsid w:val="006A3B42"/>
    <w:rsid w:val="006A435D"/>
    <w:rsid w:val="006A6D03"/>
    <w:rsid w:val="006B0F3E"/>
    <w:rsid w:val="006B3B23"/>
    <w:rsid w:val="006B42E2"/>
    <w:rsid w:val="006B56CF"/>
    <w:rsid w:val="006C691E"/>
    <w:rsid w:val="006D0766"/>
    <w:rsid w:val="006D1F48"/>
    <w:rsid w:val="006D3959"/>
    <w:rsid w:val="006D5D1B"/>
    <w:rsid w:val="006D72EF"/>
    <w:rsid w:val="006E1B84"/>
    <w:rsid w:val="006E615F"/>
    <w:rsid w:val="006F0296"/>
    <w:rsid w:val="006F1ECE"/>
    <w:rsid w:val="006F2D2D"/>
    <w:rsid w:val="006F33B0"/>
    <w:rsid w:val="006F6F7A"/>
    <w:rsid w:val="00700B3F"/>
    <w:rsid w:val="00700C69"/>
    <w:rsid w:val="00701266"/>
    <w:rsid w:val="007015DF"/>
    <w:rsid w:val="00702650"/>
    <w:rsid w:val="00702E39"/>
    <w:rsid w:val="007039B7"/>
    <w:rsid w:val="00706FBA"/>
    <w:rsid w:val="00707B4D"/>
    <w:rsid w:val="00710C0A"/>
    <w:rsid w:val="00711657"/>
    <w:rsid w:val="00712316"/>
    <w:rsid w:val="00713A69"/>
    <w:rsid w:val="00715E87"/>
    <w:rsid w:val="00716754"/>
    <w:rsid w:val="007176DD"/>
    <w:rsid w:val="007177D1"/>
    <w:rsid w:val="007222D2"/>
    <w:rsid w:val="00723014"/>
    <w:rsid w:val="00723866"/>
    <w:rsid w:val="00724617"/>
    <w:rsid w:val="00725989"/>
    <w:rsid w:val="007261EE"/>
    <w:rsid w:val="00730789"/>
    <w:rsid w:val="00731834"/>
    <w:rsid w:val="0073253B"/>
    <w:rsid w:val="00742693"/>
    <w:rsid w:val="00745E84"/>
    <w:rsid w:val="00746E43"/>
    <w:rsid w:val="00747B8E"/>
    <w:rsid w:val="00750342"/>
    <w:rsid w:val="00754182"/>
    <w:rsid w:val="00755E3B"/>
    <w:rsid w:val="00757ED5"/>
    <w:rsid w:val="007602A8"/>
    <w:rsid w:val="00761BC1"/>
    <w:rsid w:val="00763246"/>
    <w:rsid w:val="00763EC3"/>
    <w:rsid w:val="007654EF"/>
    <w:rsid w:val="00770868"/>
    <w:rsid w:val="007724C2"/>
    <w:rsid w:val="007724D2"/>
    <w:rsid w:val="00773394"/>
    <w:rsid w:val="007733CD"/>
    <w:rsid w:val="00775314"/>
    <w:rsid w:val="00777A2E"/>
    <w:rsid w:val="0078274C"/>
    <w:rsid w:val="0078312A"/>
    <w:rsid w:val="007839D0"/>
    <w:rsid w:val="00784D8F"/>
    <w:rsid w:val="00785A34"/>
    <w:rsid w:val="00786720"/>
    <w:rsid w:val="00786894"/>
    <w:rsid w:val="00791302"/>
    <w:rsid w:val="00793E13"/>
    <w:rsid w:val="00794998"/>
    <w:rsid w:val="0079599A"/>
    <w:rsid w:val="007A0681"/>
    <w:rsid w:val="007A1278"/>
    <w:rsid w:val="007A16D3"/>
    <w:rsid w:val="007A3AD2"/>
    <w:rsid w:val="007A4B57"/>
    <w:rsid w:val="007A586F"/>
    <w:rsid w:val="007A5A80"/>
    <w:rsid w:val="007A6857"/>
    <w:rsid w:val="007A68F7"/>
    <w:rsid w:val="007A7D41"/>
    <w:rsid w:val="007B0A92"/>
    <w:rsid w:val="007B0BA3"/>
    <w:rsid w:val="007B2595"/>
    <w:rsid w:val="007B270A"/>
    <w:rsid w:val="007B2ADE"/>
    <w:rsid w:val="007B2C44"/>
    <w:rsid w:val="007B74A1"/>
    <w:rsid w:val="007C0DE8"/>
    <w:rsid w:val="007C39DE"/>
    <w:rsid w:val="007C6D93"/>
    <w:rsid w:val="007D0459"/>
    <w:rsid w:val="007D16E3"/>
    <w:rsid w:val="007D1880"/>
    <w:rsid w:val="007D20E8"/>
    <w:rsid w:val="007D2B36"/>
    <w:rsid w:val="007D3CD4"/>
    <w:rsid w:val="007D5D99"/>
    <w:rsid w:val="007D6767"/>
    <w:rsid w:val="007D7097"/>
    <w:rsid w:val="007E2A69"/>
    <w:rsid w:val="007E2CC4"/>
    <w:rsid w:val="007E3634"/>
    <w:rsid w:val="007E4107"/>
    <w:rsid w:val="007F060D"/>
    <w:rsid w:val="007F1087"/>
    <w:rsid w:val="007F150C"/>
    <w:rsid w:val="007F15A4"/>
    <w:rsid w:val="007F2867"/>
    <w:rsid w:val="007F31D3"/>
    <w:rsid w:val="007F45A0"/>
    <w:rsid w:val="007F75A8"/>
    <w:rsid w:val="007F7AC2"/>
    <w:rsid w:val="00800E83"/>
    <w:rsid w:val="00800F7B"/>
    <w:rsid w:val="00801A19"/>
    <w:rsid w:val="00804187"/>
    <w:rsid w:val="00805B1D"/>
    <w:rsid w:val="0080659D"/>
    <w:rsid w:val="008068B6"/>
    <w:rsid w:val="00810025"/>
    <w:rsid w:val="008111C3"/>
    <w:rsid w:val="00811F3C"/>
    <w:rsid w:val="008138E1"/>
    <w:rsid w:val="008251E5"/>
    <w:rsid w:val="00825F9D"/>
    <w:rsid w:val="008274A4"/>
    <w:rsid w:val="008325F0"/>
    <w:rsid w:val="00837AFA"/>
    <w:rsid w:val="00837BDD"/>
    <w:rsid w:val="0084086A"/>
    <w:rsid w:val="0084093A"/>
    <w:rsid w:val="00842713"/>
    <w:rsid w:val="008430B7"/>
    <w:rsid w:val="008431F4"/>
    <w:rsid w:val="00846B33"/>
    <w:rsid w:val="008501AB"/>
    <w:rsid w:val="00856851"/>
    <w:rsid w:val="00857F9C"/>
    <w:rsid w:val="00860A76"/>
    <w:rsid w:val="00871EA5"/>
    <w:rsid w:val="008746A7"/>
    <w:rsid w:val="00874749"/>
    <w:rsid w:val="00875582"/>
    <w:rsid w:val="00877A47"/>
    <w:rsid w:val="00877AE7"/>
    <w:rsid w:val="00877D57"/>
    <w:rsid w:val="00877EB6"/>
    <w:rsid w:val="0088020F"/>
    <w:rsid w:val="0088199C"/>
    <w:rsid w:val="0088203E"/>
    <w:rsid w:val="008824A7"/>
    <w:rsid w:val="008838B2"/>
    <w:rsid w:val="008848BB"/>
    <w:rsid w:val="008851AE"/>
    <w:rsid w:val="00886A22"/>
    <w:rsid w:val="00886E46"/>
    <w:rsid w:val="008903A6"/>
    <w:rsid w:val="0089358F"/>
    <w:rsid w:val="008941BD"/>
    <w:rsid w:val="00897BBE"/>
    <w:rsid w:val="008A2AB8"/>
    <w:rsid w:val="008B3261"/>
    <w:rsid w:val="008B5837"/>
    <w:rsid w:val="008B74ED"/>
    <w:rsid w:val="008C15A9"/>
    <w:rsid w:val="008C2D15"/>
    <w:rsid w:val="008C371C"/>
    <w:rsid w:val="008C457C"/>
    <w:rsid w:val="008C4751"/>
    <w:rsid w:val="008C587D"/>
    <w:rsid w:val="008C6154"/>
    <w:rsid w:val="008C630A"/>
    <w:rsid w:val="008D53BD"/>
    <w:rsid w:val="008D5E9D"/>
    <w:rsid w:val="008E10AF"/>
    <w:rsid w:val="008E5F88"/>
    <w:rsid w:val="008E6034"/>
    <w:rsid w:val="008F0E44"/>
    <w:rsid w:val="008F526B"/>
    <w:rsid w:val="009009AA"/>
    <w:rsid w:val="00900CEF"/>
    <w:rsid w:val="0090328B"/>
    <w:rsid w:val="00906E2E"/>
    <w:rsid w:val="00910D2B"/>
    <w:rsid w:val="00911FC1"/>
    <w:rsid w:val="0091290F"/>
    <w:rsid w:val="00915256"/>
    <w:rsid w:val="0091709A"/>
    <w:rsid w:val="00917E9C"/>
    <w:rsid w:val="00920699"/>
    <w:rsid w:val="00921009"/>
    <w:rsid w:val="00921D1A"/>
    <w:rsid w:val="00922078"/>
    <w:rsid w:val="0092232A"/>
    <w:rsid w:val="00922F42"/>
    <w:rsid w:val="0092383B"/>
    <w:rsid w:val="009253A6"/>
    <w:rsid w:val="00927A84"/>
    <w:rsid w:val="00927B53"/>
    <w:rsid w:val="00931147"/>
    <w:rsid w:val="009315DC"/>
    <w:rsid w:val="009323D0"/>
    <w:rsid w:val="009326A3"/>
    <w:rsid w:val="009326E9"/>
    <w:rsid w:val="00934282"/>
    <w:rsid w:val="00941A8B"/>
    <w:rsid w:val="009452F6"/>
    <w:rsid w:val="009512EA"/>
    <w:rsid w:val="009529FE"/>
    <w:rsid w:val="0095353D"/>
    <w:rsid w:val="00954B67"/>
    <w:rsid w:val="00960A71"/>
    <w:rsid w:val="0096133C"/>
    <w:rsid w:val="009614E7"/>
    <w:rsid w:val="00961830"/>
    <w:rsid w:val="00961839"/>
    <w:rsid w:val="00964682"/>
    <w:rsid w:val="00965428"/>
    <w:rsid w:val="009669F9"/>
    <w:rsid w:val="00970AEF"/>
    <w:rsid w:val="00972418"/>
    <w:rsid w:val="009751F3"/>
    <w:rsid w:val="00984861"/>
    <w:rsid w:val="009855AE"/>
    <w:rsid w:val="009870DC"/>
    <w:rsid w:val="00993D22"/>
    <w:rsid w:val="00993F5C"/>
    <w:rsid w:val="009945AD"/>
    <w:rsid w:val="009A0B98"/>
    <w:rsid w:val="009A3A2A"/>
    <w:rsid w:val="009A6F28"/>
    <w:rsid w:val="009A7E26"/>
    <w:rsid w:val="009B218C"/>
    <w:rsid w:val="009B2852"/>
    <w:rsid w:val="009B5931"/>
    <w:rsid w:val="009B7C53"/>
    <w:rsid w:val="009C0155"/>
    <w:rsid w:val="009C0693"/>
    <w:rsid w:val="009C5150"/>
    <w:rsid w:val="009C5557"/>
    <w:rsid w:val="009C6853"/>
    <w:rsid w:val="009C792E"/>
    <w:rsid w:val="009C7B7C"/>
    <w:rsid w:val="009D1E8C"/>
    <w:rsid w:val="009D2EBB"/>
    <w:rsid w:val="009D60F3"/>
    <w:rsid w:val="009E3BA8"/>
    <w:rsid w:val="009E4CDB"/>
    <w:rsid w:val="009E7A5B"/>
    <w:rsid w:val="009F19A9"/>
    <w:rsid w:val="009F678B"/>
    <w:rsid w:val="009F7D94"/>
    <w:rsid w:val="00A0168F"/>
    <w:rsid w:val="00A02AFC"/>
    <w:rsid w:val="00A037E1"/>
    <w:rsid w:val="00A04041"/>
    <w:rsid w:val="00A06630"/>
    <w:rsid w:val="00A07396"/>
    <w:rsid w:val="00A10771"/>
    <w:rsid w:val="00A12436"/>
    <w:rsid w:val="00A1384D"/>
    <w:rsid w:val="00A140E1"/>
    <w:rsid w:val="00A14A70"/>
    <w:rsid w:val="00A14BFB"/>
    <w:rsid w:val="00A16E20"/>
    <w:rsid w:val="00A17571"/>
    <w:rsid w:val="00A17B7F"/>
    <w:rsid w:val="00A22BB3"/>
    <w:rsid w:val="00A23037"/>
    <w:rsid w:val="00A2535B"/>
    <w:rsid w:val="00A2577F"/>
    <w:rsid w:val="00A25B83"/>
    <w:rsid w:val="00A2649A"/>
    <w:rsid w:val="00A30AC8"/>
    <w:rsid w:val="00A30CA1"/>
    <w:rsid w:val="00A31854"/>
    <w:rsid w:val="00A31F69"/>
    <w:rsid w:val="00A322FE"/>
    <w:rsid w:val="00A34AFF"/>
    <w:rsid w:val="00A35F60"/>
    <w:rsid w:val="00A40242"/>
    <w:rsid w:val="00A4257D"/>
    <w:rsid w:val="00A43093"/>
    <w:rsid w:val="00A4724A"/>
    <w:rsid w:val="00A50925"/>
    <w:rsid w:val="00A512E0"/>
    <w:rsid w:val="00A53B2A"/>
    <w:rsid w:val="00A53CCC"/>
    <w:rsid w:val="00A557D1"/>
    <w:rsid w:val="00A5687A"/>
    <w:rsid w:val="00A639C5"/>
    <w:rsid w:val="00A67BF3"/>
    <w:rsid w:val="00A7152A"/>
    <w:rsid w:val="00A74DD9"/>
    <w:rsid w:val="00A76757"/>
    <w:rsid w:val="00A77014"/>
    <w:rsid w:val="00A77505"/>
    <w:rsid w:val="00A80AE6"/>
    <w:rsid w:val="00A80B10"/>
    <w:rsid w:val="00A80D8B"/>
    <w:rsid w:val="00A81DDD"/>
    <w:rsid w:val="00A82687"/>
    <w:rsid w:val="00A84608"/>
    <w:rsid w:val="00A85984"/>
    <w:rsid w:val="00A9007E"/>
    <w:rsid w:val="00A927E9"/>
    <w:rsid w:val="00AA0CDE"/>
    <w:rsid w:val="00AA2B12"/>
    <w:rsid w:val="00AA43E9"/>
    <w:rsid w:val="00AA5D23"/>
    <w:rsid w:val="00AB07E4"/>
    <w:rsid w:val="00AB084B"/>
    <w:rsid w:val="00AB0858"/>
    <w:rsid w:val="00AB0CEE"/>
    <w:rsid w:val="00AB2FD9"/>
    <w:rsid w:val="00AB3BAC"/>
    <w:rsid w:val="00AB5119"/>
    <w:rsid w:val="00AB5555"/>
    <w:rsid w:val="00AC22C1"/>
    <w:rsid w:val="00AC30C1"/>
    <w:rsid w:val="00AC37A2"/>
    <w:rsid w:val="00AC516C"/>
    <w:rsid w:val="00AD1135"/>
    <w:rsid w:val="00AD12C5"/>
    <w:rsid w:val="00AD2744"/>
    <w:rsid w:val="00AD511B"/>
    <w:rsid w:val="00AE13D1"/>
    <w:rsid w:val="00AE3FD7"/>
    <w:rsid w:val="00AE4772"/>
    <w:rsid w:val="00AE6E00"/>
    <w:rsid w:val="00AE6FBF"/>
    <w:rsid w:val="00AF012F"/>
    <w:rsid w:val="00AF070A"/>
    <w:rsid w:val="00AF1C6D"/>
    <w:rsid w:val="00AF2ACE"/>
    <w:rsid w:val="00AF4CBC"/>
    <w:rsid w:val="00AF5F9C"/>
    <w:rsid w:val="00AF7CB8"/>
    <w:rsid w:val="00B022EF"/>
    <w:rsid w:val="00B0467E"/>
    <w:rsid w:val="00B05A7A"/>
    <w:rsid w:val="00B06F5B"/>
    <w:rsid w:val="00B107C4"/>
    <w:rsid w:val="00B15531"/>
    <w:rsid w:val="00B1755B"/>
    <w:rsid w:val="00B20CEF"/>
    <w:rsid w:val="00B24791"/>
    <w:rsid w:val="00B25942"/>
    <w:rsid w:val="00B26845"/>
    <w:rsid w:val="00B26A2D"/>
    <w:rsid w:val="00B27383"/>
    <w:rsid w:val="00B338AC"/>
    <w:rsid w:val="00B34806"/>
    <w:rsid w:val="00B356F5"/>
    <w:rsid w:val="00B37D80"/>
    <w:rsid w:val="00B4126D"/>
    <w:rsid w:val="00B441B3"/>
    <w:rsid w:val="00B44B1F"/>
    <w:rsid w:val="00B454A2"/>
    <w:rsid w:val="00B455C4"/>
    <w:rsid w:val="00B45635"/>
    <w:rsid w:val="00B52533"/>
    <w:rsid w:val="00B5281B"/>
    <w:rsid w:val="00B5657B"/>
    <w:rsid w:val="00B61E7E"/>
    <w:rsid w:val="00B62C66"/>
    <w:rsid w:val="00B66483"/>
    <w:rsid w:val="00B71832"/>
    <w:rsid w:val="00B74ADF"/>
    <w:rsid w:val="00B8257B"/>
    <w:rsid w:val="00B829A0"/>
    <w:rsid w:val="00B83A3A"/>
    <w:rsid w:val="00B844FD"/>
    <w:rsid w:val="00B8700D"/>
    <w:rsid w:val="00B90F10"/>
    <w:rsid w:val="00B91CD3"/>
    <w:rsid w:val="00B93E77"/>
    <w:rsid w:val="00B94BB3"/>
    <w:rsid w:val="00B97F30"/>
    <w:rsid w:val="00BA145A"/>
    <w:rsid w:val="00BA25C7"/>
    <w:rsid w:val="00BA2806"/>
    <w:rsid w:val="00BA3C70"/>
    <w:rsid w:val="00BA4E71"/>
    <w:rsid w:val="00BA660D"/>
    <w:rsid w:val="00BA6C17"/>
    <w:rsid w:val="00BA6C4B"/>
    <w:rsid w:val="00BB2713"/>
    <w:rsid w:val="00BB433D"/>
    <w:rsid w:val="00BB6017"/>
    <w:rsid w:val="00BB7F63"/>
    <w:rsid w:val="00BC02F8"/>
    <w:rsid w:val="00BC0ED8"/>
    <w:rsid w:val="00BC5198"/>
    <w:rsid w:val="00BD48A0"/>
    <w:rsid w:val="00BE1D27"/>
    <w:rsid w:val="00BE33D6"/>
    <w:rsid w:val="00BE4AA2"/>
    <w:rsid w:val="00BE660A"/>
    <w:rsid w:val="00BF09F1"/>
    <w:rsid w:val="00BF36E6"/>
    <w:rsid w:val="00BF5E66"/>
    <w:rsid w:val="00BF70DE"/>
    <w:rsid w:val="00BF75E2"/>
    <w:rsid w:val="00BF7BDD"/>
    <w:rsid w:val="00C01441"/>
    <w:rsid w:val="00C01845"/>
    <w:rsid w:val="00C01C33"/>
    <w:rsid w:val="00C03035"/>
    <w:rsid w:val="00C0310B"/>
    <w:rsid w:val="00C03F0E"/>
    <w:rsid w:val="00C060DF"/>
    <w:rsid w:val="00C06A71"/>
    <w:rsid w:val="00C06F05"/>
    <w:rsid w:val="00C10247"/>
    <w:rsid w:val="00C1707D"/>
    <w:rsid w:val="00C20251"/>
    <w:rsid w:val="00C209CE"/>
    <w:rsid w:val="00C2182C"/>
    <w:rsid w:val="00C23108"/>
    <w:rsid w:val="00C234F1"/>
    <w:rsid w:val="00C23B8D"/>
    <w:rsid w:val="00C30858"/>
    <w:rsid w:val="00C30A6F"/>
    <w:rsid w:val="00C30F04"/>
    <w:rsid w:val="00C328BA"/>
    <w:rsid w:val="00C328DF"/>
    <w:rsid w:val="00C33C87"/>
    <w:rsid w:val="00C34453"/>
    <w:rsid w:val="00C35C54"/>
    <w:rsid w:val="00C35DFF"/>
    <w:rsid w:val="00C35E64"/>
    <w:rsid w:val="00C3648E"/>
    <w:rsid w:val="00C3710E"/>
    <w:rsid w:val="00C40EE3"/>
    <w:rsid w:val="00C410C2"/>
    <w:rsid w:val="00C417B4"/>
    <w:rsid w:val="00C42C67"/>
    <w:rsid w:val="00C4313B"/>
    <w:rsid w:val="00C43539"/>
    <w:rsid w:val="00C5060D"/>
    <w:rsid w:val="00C50D78"/>
    <w:rsid w:val="00C53C67"/>
    <w:rsid w:val="00C54E23"/>
    <w:rsid w:val="00C55FE0"/>
    <w:rsid w:val="00C62953"/>
    <w:rsid w:val="00C62D71"/>
    <w:rsid w:val="00C65EB0"/>
    <w:rsid w:val="00C668AD"/>
    <w:rsid w:val="00C6783C"/>
    <w:rsid w:val="00C702F8"/>
    <w:rsid w:val="00C71010"/>
    <w:rsid w:val="00C71BAD"/>
    <w:rsid w:val="00C72229"/>
    <w:rsid w:val="00C7223A"/>
    <w:rsid w:val="00C73005"/>
    <w:rsid w:val="00C81B0F"/>
    <w:rsid w:val="00C825F8"/>
    <w:rsid w:val="00C82BB8"/>
    <w:rsid w:val="00C850EE"/>
    <w:rsid w:val="00C85239"/>
    <w:rsid w:val="00C86097"/>
    <w:rsid w:val="00C87DD5"/>
    <w:rsid w:val="00C9414F"/>
    <w:rsid w:val="00C96D19"/>
    <w:rsid w:val="00CA02AD"/>
    <w:rsid w:val="00CA20B3"/>
    <w:rsid w:val="00CA426C"/>
    <w:rsid w:val="00CA5C8A"/>
    <w:rsid w:val="00CA6A5F"/>
    <w:rsid w:val="00CA6CDC"/>
    <w:rsid w:val="00CB3014"/>
    <w:rsid w:val="00CB309E"/>
    <w:rsid w:val="00CB3D44"/>
    <w:rsid w:val="00CB69C3"/>
    <w:rsid w:val="00CC2280"/>
    <w:rsid w:val="00CC28E2"/>
    <w:rsid w:val="00CC4048"/>
    <w:rsid w:val="00CC5420"/>
    <w:rsid w:val="00CC6E69"/>
    <w:rsid w:val="00CD11E8"/>
    <w:rsid w:val="00CD1FDF"/>
    <w:rsid w:val="00CD38A5"/>
    <w:rsid w:val="00CD39B2"/>
    <w:rsid w:val="00CD4091"/>
    <w:rsid w:val="00CD40D8"/>
    <w:rsid w:val="00CD53F4"/>
    <w:rsid w:val="00CE030F"/>
    <w:rsid w:val="00CE1B89"/>
    <w:rsid w:val="00CE34B4"/>
    <w:rsid w:val="00CE3860"/>
    <w:rsid w:val="00CE3AAD"/>
    <w:rsid w:val="00CE4019"/>
    <w:rsid w:val="00CE52C9"/>
    <w:rsid w:val="00CE58C4"/>
    <w:rsid w:val="00CE5D03"/>
    <w:rsid w:val="00CE7A2B"/>
    <w:rsid w:val="00CF2036"/>
    <w:rsid w:val="00CF2D74"/>
    <w:rsid w:val="00CF3170"/>
    <w:rsid w:val="00CF3B16"/>
    <w:rsid w:val="00CF3F79"/>
    <w:rsid w:val="00CF4856"/>
    <w:rsid w:val="00CF5B9D"/>
    <w:rsid w:val="00CF5DDD"/>
    <w:rsid w:val="00CF5EA8"/>
    <w:rsid w:val="00CF6E0B"/>
    <w:rsid w:val="00D010CE"/>
    <w:rsid w:val="00D016D3"/>
    <w:rsid w:val="00D02DE3"/>
    <w:rsid w:val="00D03E14"/>
    <w:rsid w:val="00D063E8"/>
    <w:rsid w:val="00D12632"/>
    <w:rsid w:val="00D1271E"/>
    <w:rsid w:val="00D13350"/>
    <w:rsid w:val="00D14B9C"/>
    <w:rsid w:val="00D162B5"/>
    <w:rsid w:val="00D16EEE"/>
    <w:rsid w:val="00D24C32"/>
    <w:rsid w:val="00D24D9C"/>
    <w:rsid w:val="00D25A7D"/>
    <w:rsid w:val="00D27648"/>
    <w:rsid w:val="00D305AA"/>
    <w:rsid w:val="00D30BFC"/>
    <w:rsid w:val="00D32F86"/>
    <w:rsid w:val="00D330A9"/>
    <w:rsid w:val="00D35A39"/>
    <w:rsid w:val="00D36FC0"/>
    <w:rsid w:val="00D40266"/>
    <w:rsid w:val="00D40F95"/>
    <w:rsid w:val="00D41D4F"/>
    <w:rsid w:val="00D4350F"/>
    <w:rsid w:val="00D44594"/>
    <w:rsid w:val="00D452D2"/>
    <w:rsid w:val="00D46FDD"/>
    <w:rsid w:val="00D51295"/>
    <w:rsid w:val="00D52783"/>
    <w:rsid w:val="00D532B7"/>
    <w:rsid w:val="00D5429A"/>
    <w:rsid w:val="00D545A3"/>
    <w:rsid w:val="00D56CEB"/>
    <w:rsid w:val="00D60CBE"/>
    <w:rsid w:val="00D62453"/>
    <w:rsid w:val="00D627B4"/>
    <w:rsid w:val="00D67FEF"/>
    <w:rsid w:val="00D71256"/>
    <w:rsid w:val="00D7464E"/>
    <w:rsid w:val="00D849C7"/>
    <w:rsid w:val="00D85CAF"/>
    <w:rsid w:val="00D85EB3"/>
    <w:rsid w:val="00D877C5"/>
    <w:rsid w:val="00D87F33"/>
    <w:rsid w:val="00D902C2"/>
    <w:rsid w:val="00D92610"/>
    <w:rsid w:val="00D92E97"/>
    <w:rsid w:val="00D957D6"/>
    <w:rsid w:val="00DA16DC"/>
    <w:rsid w:val="00DA25A3"/>
    <w:rsid w:val="00DA3430"/>
    <w:rsid w:val="00DA343D"/>
    <w:rsid w:val="00DA4CFE"/>
    <w:rsid w:val="00DA5C82"/>
    <w:rsid w:val="00DB2424"/>
    <w:rsid w:val="00DB25CF"/>
    <w:rsid w:val="00DB5EAA"/>
    <w:rsid w:val="00DC2D64"/>
    <w:rsid w:val="00DC2E28"/>
    <w:rsid w:val="00DC406A"/>
    <w:rsid w:val="00DC4CE8"/>
    <w:rsid w:val="00DC5E34"/>
    <w:rsid w:val="00DC7E90"/>
    <w:rsid w:val="00DD12E3"/>
    <w:rsid w:val="00DD302B"/>
    <w:rsid w:val="00DD34CF"/>
    <w:rsid w:val="00DD4155"/>
    <w:rsid w:val="00DD4794"/>
    <w:rsid w:val="00DD5694"/>
    <w:rsid w:val="00DD770A"/>
    <w:rsid w:val="00DE40FA"/>
    <w:rsid w:val="00DE54E1"/>
    <w:rsid w:val="00DE6082"/>
    <w:rsid w:val="00DF1D77"/>
    <w:rsid w:val="00DF3750"/>
    <w:rsid w:val="00DF3B43"/>
    <w:rsid w:val="00DF4F0D"/>
    <w:rsid w:val="00DF4F67"/>
    <w:rsid w:val="00DF616B"/>
    <w:rsid w:val="00DF7705"/>
    <w:rsid w:val="00DF7B0C"/>
    <w:rsid w:val="00E0248F"/>
    <w:rsid w:val="00E046D8"/>
    <w:rsid w:val="00E0523A"/>
    <w:rsid w:val="00E05D0E"/>
    <w:rsid w:val="00E07214"/>
    <w:rsid w:val="00E1137C"/>
    <w:rsid w:val="00E147D8"/>
    <w:rsid w:val="00E16B6E"/>
    <w:rsid w:val="00E21485"/>
    <w:rsid w:val="00E21AEB"/>
    <w:rsid w:val="00E23B22"/>
    <w:rsid w:val="00E24612"/>
    <w:rsid w:val="00E25369"/>
    <w:rsid w:val="00E2774A"/>
    <w:rsid w:val="00E31D2D"/>
    <w:rsid w:val="00E32597"/>
    <w:rsid w:val="00E332FE"/>
    <w:rsid w:val="00E33317"/>
    <w:rsid w:val="00E3389B"/>
    <w:rsid w:val="00E346E9"/>
    <w:rsid w:val="00E34D16"/>
    <w:rsid w:val="00E34FE8"/>
    <w:rsid w:val="00E350B6"/>
    <w:rsid w:val="00E37200"/>
    <w:rsid w:val="00E37880"/>
    <w:rsid w:val="00E37C49"/>
    <w:rsid w:val="00E37CFE"/>
    <w:rsid w:val="00E404D3"/>
    <w:rsid w:val="00E40C11"/>
    <w:rsid w:val="00E424D6"/>
    <w:rsid w:val="00E43106"/>
    <w:rsid w:val="00E4331F"/>
    <w:rsid w:val="00E44892"/>
    <w:rsid w:val="00E44A19"/>
    <w:rsid w:val="00E45B04"/>
    <w:rsid w:val="00E462FA"/>
    <w:rsid w:val="00E52C38"/>
    <w:rsid w:val="00E531DE"/>
    <w:rsid w:val="00E53B6C"/>
    <w:rsid w:val="00E5482C"/>
    <w:rsid w:val="00E556A7"/>
    <w:rsid w:val="00E5642F"/>
    <w:rsid w:val="00E57407"/>
    <w:rsid w:val="00E64327"/>
    <w:rsid w:val="00E6602B"/>
    <w:rsid w:val="00E664B3"/>
    <w:rsid w:val="00E670C0"/>
    <w:rsid w:val="00E67A8C"/>
    <w:rsid w:val="00E70A2F"/>
    <w:rsid w:val="00E72121"/>
    <w:rsid w:val="00E7298A"/>
    <w:rsid w:val="00E72CB7"/>
    <w:rsid w:val="00E731F3"/>
    <w:rsid w:val="00E75320"/>
    <w:rsid w:val="00E76B89"/>
    <w:rsid w:val="00E7769C"/>
    <w:rsid w:val="00E77D66"/>
    <w:rsid w:val="00E77DEE"/>
    <w:rsid w:val="00E83618"/>
    <w:rsid w:val="00E879A5"/>
    <w:rsid w:val="00E91F34"/>
    <w:rsid w:val="00E9467E"/>
    <w:rsid w:val="00E97B21"/>
    <w:rsid w:val="00EA02F9"/>
    <w:rsid w:val="00EA0E0C"/>
    <w:rsid w:val="00EA2065"/>
    <w:rsid w:val="00EA2C7A"/>
    <w:rsid w:val="00EA3788"/>
    <w:rsid w:val="00EA559F"/>
    <w:rsid w:val="00EB09EB"/>
    <w:rsid w:val="00EB5542"/>
    <w:rsid w:val="00EB7999"/>
    <w:rsid w:val="00EC4525"/>
    <w:rsid w:val="00EC5477"/>
    <w:rsid w:val="00EC7D8C"/>
    <w:rsid w:val="00ED0887"/>
    <w:rsid w:val="00ED0C83"/>
    <w:rsid w:val="00ED23E0"/>
    <w:rsid w:val="00ED3F7E"/>
    <w:rsid w:val="00ED4E9D"/>
    <w:rsid w:val="00ED5D51"/>
    <w:rsid w:val="00ED7360"/>
    <w:rsid w:val="00ED78B2"/>
    <w:rsid w:val="00EE1016"/>
    <w:rsid w:val="00EE1780"/>
    <w:rsid w:val="00EE21EB"/>
    <w:rsid w:val="00EF2142"/>
    <w:rsid w:val="00EF3C36"/>
    <w:rsid w:val="00EF4948"/>
    <w:rsid w:val="00EF4D94"/>
    <w:rsid w:val="00EF574C"/>
    <w:rsid w:val="00EF7882"/>
    <w:rsid w:val="00EF79EA"/>
    <w:rsid w:val="00F01B02"/>
    <w:rsid w:val="00F044F4"/>
    <w:rsid w:val="00F0469F"/>
    <w:rsid w:val="00F04B00"/>
    <w:rsid w:val="00F06719"/>
    <w:rsid w:val="00F10007"/>
    <w:rsid w:val="00F106F9"/>
    <w:rsid w:val="00F112F3"/>
    <w:rsid w:val="00F1417B"/>
    <w:rsid w:val="00F14326"/>
    <w:rsid w:val="00F14590"/>
    <w:rsid w:val="00F14D2C"/>
    <w:rsid w:val="00F173DE"/>
    <w:rsid w:val="00F174A7"/>
    <w:rsid w:val="00F2039A"/>
    <w:rsid w:val="00F21A2C"/>
    <w:rsid w:val="00F312BA"/>
    <w:rsid w:val="00F33AB0"/>
    <w:rsid w:val="00F33C0C"/>
    <w:rsid w:val="00F33CF8"/>
    <w:rsid w:val="00F34D4E"/>
    <w:rsid w:val="00F35D3C"/>
    <w:rsid w:val="00F36DE5"/>
    <w:rsid w:val="00F37A67"/>
    <w:rsid w:val="00F423F0"/>
    <w:rsid w:val="00F42A7B"/>
    <w:rsid w:val="00F43B61"/>
    <w:rsid w:val="00F4630D"/>
    <w:rsid w:val="00F47856"/>
    <w:rsid w:val="00F47F55"/>
    <w:rsid w:val="00F519BE"/>
    <w:rsid w:val="00F53169"/>
    <w:rsid w:val="00F6009D"/>
    <w:rsid w:val="00F60C0D"/>
    <w:rsid w:val="00F642FA"/>
    <w:rsid w:val="00F643C6"/>
    <w:rsid w:val="00F64C8F"/>
    <w:rsid w:val="00F67BDF"/>
    <w:rsid w:val="00F67FD3"/>
    <w:rsid w:val="00F73B57"/>
    <w:rsid w:val="00F76948"/>
    <w:rsid w:val="00F8090A"/>
    <w:rsid w:val="00F814D6"/>
    <w:rsid w:val="00F828AA"/>
    <w:rsid w:val="00F8332E"/>
    <w:rsid w:val="00F83D88"/>
    <w:rsid w:val="00F83F6E"/>
    <w:rsid w:val="00F849B2"/>
    <w:rsid w:val="00F90060"/>
    <w:rsid w:val="00F90812"/>
    <w:rsid w:val="00F91715"/>
    <w:rsid w:val="00F96549"/>
    <w:rsid w:val="00FA0EEC"/>
    <w:rsid w:val="00FA1329"/>
    <w:rsid w:val="00FA1774"/>
    <w:rsid w:val="00FA52DA"/>
    <w:rsid w:val="00FA60FE"/>
    <w:rsid w:val="00FA651B"/>
    <w:rsid w:val="00FB004D"/>
    <w:rsid w:val="00FB1272"/>
    <w:rsid w:val="00FB1736"/>
    <w:rsid w:val="00FB46F1"/>
    <w:rsid w:val="00FB4826"/>
    <w:rsid w:val="00FB59D4"/>
    <w:rsid w:val="00FB76DC"/>
    <w:rsid w:val="00FB7B97"/>
    <w:rsid w:val="00FC17F4"/>
    <w:rsid w:val="00FC437B"/>
    <w:rsid w:val="00FC5152"/>
    <w:rsid w:val="00FC783E"/>
    <w:rsid w:val="00FC7B48"/>
    <w:rsid w:val="00FD096F"/>
    <w:rsid w:val="00FD40CD"/>
    <w:rsid w:val="00FD5196"/>
    <w:rsid w:val="00FD56BD"/>
    <w:rsid w:val="00FD6A43"/>
    <w:rsid w:val="00FE0CAB"/>
    <w:rsid w:val="00FE122B"/>
    <w:rsid w:val="00FE3CD7"/>
    <w:rsid w:val="00FF0B59"/>
    <w:rsid w:val="00FF3318"/>
    <w:rsid w:val="00FF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C56129D"/>
  <w15:docId w15:val="{3188A9A5-1AD3-4691-9900-CCCEEEA5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446568"/>
    <w:rPr>
      <w:rFonts w:ascii="Lucida Grande" w:eastAsia="ヒラギノ角ゴ Pro W3" w:hAnsi="Lucida Grande" w:cs="Times New Roman"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446568"/>
    <w:pPr>
      <w:tabs>
        <w:tab w:val="center" w:pos="4680"/>
        <w:tab w:val="right" w:pos="9360"/>
      </w:tabs>
      <w:spacing w:after="0" w:line="240" w:lineRule="auto"/>
    </w:pPr>
    <w:rPr>
      <w:rFonts w:ascii="Lucida Grande" w:eastAsia="ヒラギノ角ゴ Pro W3" w:hAnsi="Lucida Grande" w:cs="Times New Roman"/>
      <w:color w:val="00000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46568"/>
    <w:rPr>
      <w:rFonts w:ascii="Lucida Grande" w:eastAsia="ヒラギノ角ゴ Pro W3" w:hAnsi="Lucida Grande" w:cs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unhideWhenUsed/>
    <w:rsid w:val="00446568"/>
    <w:pPr>
      <w:tabs>
        <w:tab w:val="center" w:pos="4680"/>
        <w:tab w:val="right" w:pos="9360"/>
      </w:tabs>
      <w:spacing w:after="0" w:line="240" w:lineRule="auto"/>
    </w:pPr>
    <w:rPr>
      <w:rFonts w:ascii="Lucida Grande" w:eastAsia="ヒラギノ角ゴ Pro W3" w:hAnsi="Lucida Grande" w:cs="Times New Roman"/>
      <w:color w:val="00000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46568"/>
    <w:rPr>
      <w:rFonts w:ascii="Lucida Grande" w:eastAsia="ヒラギノ角ゴ Pro W3" w:hAnsi="Lucida Grande" w:cs="Times New Roman"/>
      <w:color w:val="000000"/>
      <w:szCs w:val="24"/>
    </w:rPr>
  </w:style>
  <w:style w:type="paragraph" w:styleId="FootnoteText">
    <w:name w:val="footnote text"/>
    <w:basedOn w:val="Normal"/>
    <w:link w:val="FootnoteTextChar"/>
    <w:rsid w:val="00446568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46568"/>
    <w:rPr>
      <w:rFonts w:ascii="Lucida Grande" w:eastAsia="ヒラギノ角ゴ Pro W3" w:hAnsi="Lucida Grande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rsid w:val="0044656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5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73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B4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D770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D0C0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12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7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7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3958">
                  <w:marLeft w:val="0"/>
                  <w:marRight w:val="0"/>
                  <w:marTop w:val="1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0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3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2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1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23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4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98564">
                  <w:marLeft w:val="0"/>
                  <w:marRight w:val="0"/>
                  <w:marTop w:val="1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0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45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54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8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59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DFC62-F3D7-4BE9-8A1A-6D55AFBF6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Techology Authority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OIG</dc:creator>
  <cp:lastModifiedBy>Whetzel, Bethany</cp:lastModifiedBy>
  <cp:revision>3</cp:revision>
  <cp:lastPrinted>2018-03-29T17:57:00Z</cp:lastPrinted>
  <dcterms:created xsi:type="dcterms:W3CDTF">2019-03-12T14:20:00Z</dcterms:created>
  <dcterms:modified xsi:type="dcterms:W3CDTF">2021-09-22T15:40:00Z</dcterms:modified>
</cp:coreProperties>
</file>